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9D" w:rsidRPr="003A7A14" w:rsidRDefault="005D269D" w:rsidP="001C6F02">
      <w:pPr>
        <w:rPr>
          <w:lang w:val="en-US"/>
        </w:rPr>
      </w:pPr>
    </w:p>
    <w:p w:rsidR="005D269D" w:rsidRDefault="005D269D" w:rsidP="001C6F02"/>
    <w:p w:rsidR="005D269D" w:rsidRDefault="005D269D" w:rsidP="00332025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5D269D" w:rsidRDefault="005D269D" w:rsidP="00332025">
      <w:pPr>
        <w:jc w:val="center"/>
        <w:rPr>
          <w:b/>
        </w:rPr>
      </w:pPr>
      <w:r>
        <w:rPr>
          <w:b/>
        </w:rPr>
        <w:t>по доходам</w:t>
      </w:r>
    </w:p>
    <w:p w:rsidR="005D269D" w:rsidRDefault="005D269D" w:rsidP="001C6F02">
      <w:pPr>
        <w:rPr>
          <w:b/>
        </w:rPr>
      </w:pPr>
    </w:p>
    <w:p w:rsidR="005D269D" w:rsidRDefault="00A355C5" w:rsidP="00332025">
      <w:pPr>
        <w:jc w:val="center"/>
      </w:pPr>
      <w:r>
        <w:t>к проекту решения Думы</w:t>
      </w:r>
      <w:r w:rsidRPr="00A355C5">
        <w:t xml:space="preserve"> </w:t>
      </w:r>
      <w:r>
        <w:t>Заслав</w:t>
      </w:r>
      <w:r w:rsidR="005D269D">
        <w:t>ского муниципального образования (сельского поселения)</w:t>
      </w:r>
    </w:p>
    <w:p w:rsidR="005D269D" w:rsidRDefault="00A355C5" w:rsidP="00332025">
      <w:pPr>
        <w:jc w:val="center"/>
      </w:pPr>
      <w:r>
        <w:t>«О бюджете Заслав</w:t>
      </w:r>
      <w:r w:rsidR="005D269D">
        <w:t>ского муниципального образования (сельского поселения) на 2016 год»</w:t>
      </w:r>
    </w:p>
    <w:p w:rsidR="005D269D" w:rsidRDefault="005D269D" w:rsidP="00332025">
      <w:pPr>
        <w:autoSpaceDE w:val="0"/>
        <w:autoSpaceDN w:val="0"/>
        <w:adjustRightInd w:val="0"/>
        <w:ind w:firstLine="720"/>
        <w:jc w:val="center"/>
        <w:rPr>
          <w:bCs/>
          <w:u w:val="single"/>
        </w:rPr>
      </w:pPr>
    </w:p>
    <w:p w:rsidR="005D269D" w:rsidRPr="00DA79AB" w:rsidRDefault="005D269D" w:rsidP="00332025">
      <w:pPr>
        <w:autoSpaceDE w:val="0"/>
        <w:autoSpaceDN w:val="0"/>
        <w:adjustRightInd w:val="0"/>
        <w:ind w:firstLine="720"/>
        <w:jc w:val="center"/>
        <w:rPr>
          <w:bCs/>
          <w:u w:val="single"/>
        </w:rPr>
      </w:pPr>
    </w:p>
    <w:p w:rsidR="005D269D" w:rsidRDefault="005D269D" w:rsidP="00C43DA1">
      <w:pPr>
        <w:ind w:firstLine="540"/>
        <w:jc w:val="both"/>
      </w:pPr>
      <w:r>
        <w:rPr>
          <w:bCs/>
        </w:rPr>
        <w:t xml:space="preserve">Проект </w:t>
      </w:r>
      <w:r w:rsidR="00A355C5">
        <w:t>решения Думы Заслав</w:t>
      </w:r>
      <w:r>
        <w:t>ского муниципально</w:t>
      </w:r>
      <w:r w:rsidR="00A355C5">
        <w:t>го образования «О бюджете  Заслав</w:t>
      </w:r>
      <w:r>
        <w:t xml:space="preserve">ского муниципального образования (сельского поселения) на  2016 год» </w:t>
      </w:r>
      <w:r>
        <w:rPr>
          <w:bCs/>
        </w:rPr>
        <w:t xml:space="preserve">(далее – проект) разработан и вносится на рассмотрение Думы </w:t>
      </w:r>
      <w:r w:rsidR="00A355C5">
        <w:t>Заслав</w:t>
      </w:r>
      <w:r>
        <w:t>ского муниципального образования (сельского поселения).</w:t>
      </w:r>
    </w:p>
    <w:p w:rsidR="005D269D" w:rsidRDefault="005D269D" w:rsidP="00C43DA1">
      <w:pPr>
        <w:autoSpaceDE w:val="0"/>
        <w:autoSpaceDN w:val="0"/>
        <w:adjustRightInd w:val="0"/>
        <w:ind w:firstLine="720"/>
        <w:jc w:val="both"/>
        <w:rPr>
          <w:bCs/>
        </w:rPr>
      </w:pPr>
      <w:r>
        <w:rPr>
          <w:bCs/>
        </w:rPr>
        <w:t>Правовым основанием  принятия проекта являются:</w:t>
      </w:r>
    </w:p>
    <w:p w:rsidR="005D269D" w:rsidRDefault="005D269D" w:rsidP="00C43DA1">
      <w:pPr>
        <w:autoSpaceDE w:val="0"/>
        <w:autoSpaceDN w:val="0"/>
        <w:adjustRightInd w:val="0"/>
        <w:ind w:firstLine="720"/>
        <w:jc w:val="both"/>
        <w:rPr>
          <w:bCs/>
        </w:rPr>
      </w:pPr>
      <w:r>
        <w:rPr>
          <w:bCs/>
        </w:rPr>
        <w:t xml:space="preserve">Статья 172 пункт 2 Бюджетного кодекса Российской Федерации, статья 74 Устава </w:t>
      </w:r>
      <w:r w:rsidR="00A355C5">
        <w:t>Заслав</w:t>
      </w:r>
      <w:r>
        <w:t>ского</w:t>
      </w:r>
      <w:r>
        <w:rPr>
          <w:bCs/>
        </w:rPr>
        <w:t xml:space="preserve"> муниципального образования статьи 5,6 </w:t>
      </w:r>
      <w:r>
        <w:t>Положе</w:t>
      </w:r>
      <w:r w:rsidR="00A355C5">
        <w:t>ния о бюджетном процессе в Заслав</w:t>
      </w:r>
      <w:r>
        <w:t>ском муниципальном образовании, утвержденн</w:t>
      </w:r>
      <w:r w:rsidR="00A355C5">
        <w:t>ого решением  Думы Заслав</w:t>
      </w:r>
      <w:r>
        <w:t xml:space="preserve">ского  муниципального образования от </w:t>
      </w:r>
      <w:r w:rsidR="00A355C5">
        <w:t>30.04.2015</w:t>
      </w:r>
      <w:r w:rsidRPr="00C91B68">
        <w:t xml:space="preserve"> года № </w:t>
      </w:r>
      <w:r w:rsidR="00A355C5">
        <w:t>3/2</w:t>
      </w:r>
    </w:p>
    <w:p w:rsidR="005D269D" w:rsidRDefault="005D269D" w:rsidP="00C43DA1">
      <w:pPr>
        <w:ind w:firstLine="720"/>
        <w:jc w:val="both"/>
      </w:pPr>
      <w:r>
        <w:t>Проект подготовлен</w:t>
      </w:r>
      <w:proofErr w:type="gramStart"/>
      <w:r>
        <w:t xml:space="preserve"> </w:t>
      </w:r>
      <w:r w:rsidR="00A355C5">
        <w:t>,</w:t>
      </w:r>
      <w:proofErr w:type="gramEnd"/>
      <w:r>
        <w:t>в соответствии с требованиями Бюджетного кодекса Российской Федерации, Основными направлениями бюдж</w:t>
      </w:r>
      <w:r w:rsidR="00A355C5">
        <w:t>етной политики Заславского муниципального образования  на 2016 год и на плановый период 2017 – 2018 годов утвержденным постановлением администрации Заславского муниципального образования от 02.11.2015 г. № 84 и налоговой политики Заслав</w:t>
      </w:r>
      <w:r>
        <w:t>ского муниципального об</w:t>
      </w:r>
      <w:r w:rsidR="00A355C5">
        <w:t>разования на 2016 год и на плановый период 2017 и 2018 годов, утвержденным</w:t>
      </w:r>
      <w:r>
        <w:t xml:space="preserve"> по</w:t>
      </w:r>
      <w:r w:rsidR="00A355C5">
        <w:t>становлением администрации Заслав</w:t>
      </w:r>
      <w:r>
        <w:t xml:space="preserve">ского муниципального образования от </w:t>
      </w:r>
      <w:r w:rsidR="00A355C5">
        <w:t xml:space="preserve">27.11.2015 </w:t>
      </w:r>
      <w:r w:rsidRPr="00130FB5">
        <w:t xml:space="preserve">г. № </w:t>
      </w:r>
      <w:r w:rsidR="00A355C5">
        <w:t>88</w:t>
      </w:r>
    </w:p>
    <w:p w:rsidR="005D269D" w:rsidRDefault="005D269D" w:rsidP="00C43DA1">
      <w:pPr>
        <w:pStyle w:val="a5"/>
        <w:ind w:firstLine="709"/>
        <w:jc w:val="both"/>
      </w:pPr>
      <w:r>
        <w:rPr>
          <w:rFonts w:ascii="Times New Roman" w:hAnsi="Times New Roman"/>
          <w:sz w:val="24"/>
          <w:szCs w:val="24"/>
        </w:rPr>
        <w:t>Предметом правового регулирования проекта является утверждение параметров  бюджета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на 2016 год  (далее –  бюджет поселения).</w:t>
      </w:r>
    </w:p>
    <w:p w:rsidR="005D269D" w:rsidRDefault="005D269D" w:rsidP="00C43DA1">
      <w:pPr>
        <w:autoSpaceDE w:val="0"/>
        <w:autoSpaceDN w:val="0"/>
        <w:adjustRightInd w:val="0"/>
        <w:ind w:firstLine="540"/>
        <w:jc w:val="both"/>
      </w:pPr>
      <w:r>
        <w:t>Формирование основных параметров бюджета поселения на 2016 год осуществлено в соответствии с требованиями действующего бюджетного и налогового законодательства с учетом планируемых с 2016 года изменений.</w:t>
      </w:r>
    </w:p>
    <w:p w:rsidR="005D269D" w:rsidRDefault="005D269D" w:rsidP="00C43DA1">
      <w:pPr>
        <w:autoSpaceDE w:val="0"/>
        <w:autoSpaceDN w:val="0"/>
        <w:adjustRightInd w:val="0"/>
        <w:ind w:firstLine="709"/>
        <w:jc w:val="both"/>
      </w:pPr>
      <w:r>
        <w:t xml:space="preserve">При подготовке проекта бюджета поселения на 2016 год  учтены вносимые изменения  в бюджетное и налоговое законодательство, </w:t>
      </w:r>
      <w:r w:rsidRPr="00190B2C">
        <w:t>положения проекта Закона Иркутской облас</w:t>
      </w:r>
      <w:r>
        <w:t>ти «Об областном бюджете на 2016 год</w:t>
      </w:r>
      <w:r w:rsidRPr="00190B2C">
        <w:t>»,</w:t>
      </w:r>
      <w:r>
        <w:t xml:space="preserve"> ожидаемые параметры исполнения бюджета поселения за 2015 год, основные параметры  прогноза социаль</w:t>
      </w:r>
      <w:r w:rsidR="00A355C5">
        <w:t>но-экономического развития Заслав</w:t>
      </w:r>
      <w:r>
        <w:t>ского муниципального образования на 2015 год</w:t>
      </w:r>
      <w:r>
        <w:rPr>
          <w:sz w:val="28"/>
          <w:szCs w:val="28"/>
        </w:rPr>
        <w:t>.</w:t>
      </w:r>
    </w:p>
    <w:p w:rsidR="005D269D" w:rsidRPr="006E2D78" w:rsidRDefault="005D269D" w:rsidP="006E2D78">
      <w:pPr>
        <w:pStyle w:val="a9"/>
      </w:pPr>
      <w:r>
        <w:t>Основные параметры бюджета поселения на 2016 год  сформированы в следующих объемах:</w:t>
      </w:r>
    </w:p>
    <w:p w:rsidR="005D269D" w:rsidRPr="006E2D78" w:rsidRDefault="005D269D" w:rsidP="006E2D78">
      <w:pPr>
        <w:pStyle w:val="a9"/>
      </w:pPr>
      <w:r w:rsidRPr="006E2D78">
        <w:t>Таблица № 1</w:t>
      </w:r>
    </w:p>
    <w:p w:rsidR="005D269D" w:rsidRPr="006E2D78" w:rsidRDefault="006E2D78" w:rsidP="006E2D78">
      <w:pPr>
        <w:pStyle w:val="a9"/>
        <w:rPr>
          <w:b/>
        </w:rPr>
      </w:pPr>
      <w:r>
        <w:rPr>
          <w:b/>
        </w:rPr>
        <w:t xml:space="preserve">                                        </w:t>
      </w:r>
      <w:r w:rsidR="005D269D" w:rsidRPr="006E2D78">
        <w:rPr>
          <w:b/>
        </w:rPr>
        <w:t xml:space="preserve">Основные параметры бюджета поселения на 2016 год </w:t>
      </w:r>
    </w:p>
    <w:p w:rsidR="005D269D" w:rsidRPr="006E2D78" w:rsidRDefault="005D269D" w:rsidP="006E2D78">
      <w:pPr>
        <w:pStyle w:val="a9"/>
        <w:rPr>
          <w:b/>
        </w:rPr>
      </w:pPr>
    </w:p>
    <w:p w:rsidR="005D269D" w:rsidRPr="006E2D78" w:rsidRDefault="005D269D" w:rsidP="006E2D78">
      <w:pPr>
        <w:pStyle w:val="a9"/>
      </w:pPr>
      <w:r w:rsidRPr="006E2D78">
        <w:t xml:space="preserve">                                                                                                                тыс. рублей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0"/>
        <w:gridCol w:w="1800"/>
      </w:tblGrid>
      <w:tr w:rsidR="005D269D" w:rsidTr="00332025">
        <w:tc>
          <w:tcPr>
            <w:tcW w:w="8280" w:type="dxa"/>
            <w:vAlign w:val="center"/>
          </w:tcPr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  <w:r w:rsidRPr="000D7733">
              <w:rPr>
                <w:rFonts w:eastAsia="MS Mincho"/>
                <w:szCs w:val="28"/>
              </w:rPr>
              <w:t>Основные параметры бюджета</w:t>
            </w:r>
          </w:p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5D269D" w:rsidRDefault="005D269D" w:rsidP="006E2D78">
            <w:pPr>
              <w:pStyle w:val="a9"/>
              <w:rPr>
                <w:rFonts w:eastAsia="MS Mincho"/>
              </w:rPr>
            </w:pPr>
            <w:r>
              <w:rPr>
                <w:rFonts w:eastAsia="MS Mincho"/>
              </w:rPr>
              <w:t>2016 год</w:t>
            </w:r>
          </w:p>
        </w:tc>
      </w:tr>
      <w:tr w:rsidR="005D269D" w:rsidTr="006E2D78">
        <w:trPr>
          <w:trHeight w:val="386"/>
        </w:trPr>
        <w:tc>
          <w:tcPr>
            <w:tcW w:w="8280" w:type="dxa"/>
            <w:vAlign w:val="center"/>
          </w:tcPr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</w:p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  <w:r w:rsidRPr="000D7733">
              <w:rPr>
                <w:rFonts w:eastAsia="MS Mincho"/>
                <w:szCs w:val="28"/>
              </w:rPr>
              <w:t>Доходы, в том числе:</w:t>
            </w:r>
          </w:p>
        </w:tc>
        <w:tc>
          <w:tcPr>
            <w:tcW w:w="1800" w:type="dxa"/>
            <w:vAlign w:val="center"/>
          </w:tcPr>
          <w:p w:rsidR="005D269D" w:rsidRDefault="00A355C5" w:rsidP="006E2D78">
            <w:pPr>
              <w:pStyle w:val="a9"/>
              <w:rPr>
                <w:rFonts w:eastAsia="MS Mincho"/>
              </w:rPr>
            </w:pPr>
            <w:r>
              <w:rPr>
                <w:rFonts w:eastAsia="MS Mincho"/>
              </w:rPr>
              <w:t>4013,4</w:t>
            </w:r>
          </w:p>
        </w:tc>
      </w:tr>
      <w:tr w:rsidR="005D269D" w:rsidTr="00332025">
        <w:tc>
          <w:tcPr>
            <w:tcW w:w="8280" w:type="dxa"/>
            <w:vAlign w:val="center"/>
          </w:tcPr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</w:p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  <w:r w:rsidRPr="000D7733">
              <w:rPr>
                <w:rFonts w:eastAsia="MS Mincho"/>
                <w:szCs w:val="28"/>
              </w:rPr>
              <w:t>налоговые и неналоговые доходы</w:t>
            </w:r>
          </w:p>
        </w:tc>
        <w:tc>
          <w:tcPr>
            <w:tcW w:w="1800" w:type="dxa"/>
            <w:vAlign w:val="center"/>
          </w:tcPr>
          <w:p w:rsidR="005D269D" w:rsidRDefault="00A355C5" w:rsidP="006E2D78">
            <w:pPr>
              <w:pStyle w:val="a9"/>
              <w:rPr>
                <w:rFonts w:eastAsia="MS Mincho"/>
              </w:rPr>
            </w:pPr>
            <w:r>
              <w:rPr>
                <w:rFonts w:eastAsia="MS Mincho"/>
              </w:rPr>
              <w:t>1274,2</w:t>
            </w:r>
          </w:p>
        </w:tc>
      </w:tr>
      <w:tr w:rsidR="005D269D" w:rsidTr="00332025">
        <w:tc>
          <w:tcPr>
            <w:tcW w:w="8280" w:type="dxa"/>
            <w:vAlign w:val="center"/>
          </w:tcPr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</w:p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  <w:r w:rsidRPr="000D7733">
              <w:rPr>
                <w:rFonts w:eastAsia="MS Mincho"/>
                <w:szCs w:val="28"/>
              </w:rPr>
              <w:t>безвозмездные перечисления</w:t>
            </w:r>
          </w:p>
        </w:tc>
        <w:tc>
          <w:tcPr>
            <w:tcW w:w="1800" w:type="dxa"/>
            <w:vAlign w:val="center"/>
          </w:tcPr>
          <w:p w:rsidR="005D269D" w:rsidRDefault="00A355C5" w:rsidP="006E2D78">
            <w:pPr>
              <w:pStyle w:val="a9"/>
              <w:rPr>
                <w:rFonts w:eastAsia="MS Mincho"/>
              </w:rPr>
            </w:pPr>
            <w:r>
              <w:rPr>
                <w:rFonts w:eastAsia="MS Mincho"/>
              </w:rPr>
              <w:t>2739,2</w:t>
            </w:r>
          </w:p>
        </w:tc>
      </w:tr>
      <w:tr w:rsidR="005D269D" w:rsidTr="00332025">
        <w:tc>
          <w:tcPr>
            <w:tcW w:w="8280" w:type="dxa"/>
            <w:vAlign w:val="center"/>
          </w:tcPr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</w:p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  <w:r w:rsidRPr="000D7733">
              <w:rPr>
                <w:rFonts w:eastAsia="MS Mincho"/>
                <w:szCs w:val="28"/>
              </w:rPr>
              <w:t>Расходы, всего</w:t>
            </w:r>
          </w:p>
        </w:tc>
        <w:tc>
          <w:tcPr>
            <w:tcW w:w="1800" w:type="dxa"/>
            <w:vAlign w:val="center"/>
          </w:tcPr>
          <w:p w:rsidR="005D269D" w:rsidRDefault="00A355C5" w:rsidP="006E2D78">
            <w:pPr>
              <w:pStyle w:val="a9"/>
              <w:rPr>
                <w:rFonts w:eastAsia="MS Mincho"/>
              </w:rPr>
            </w:pPr>
            <w:r>
              <w:rPr>
                <w:rFonts w:eastAsia="MS Mincho"/>
              </w:rPr>
              <w:t>4077,1</w:t>
            </w:r>
          </w:p>
        </w:tc>
      </w:tr>
      <w:tr w:rsidR="005D269D" w:rsidTr="00332025">
        <w:tc>
          <w:tcPr>
            <w:tcW w:w="8280" w:type="dxa"/>
            <w:vAlign w:val="center"/>
          </w:tcPr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</w:p>
          <w:p w:rsidR="005D269D" w:rsidRPr="000D7733" w:rsidRDefault="005D269D" w:rsidP="000D7733">
            <w:pPr>
              <w:pStyle w:val="a9"/>
              <w:rPr>
                <w:rFonts w:eastAsia="MS Mincho"/>
                <w:szCs w:val="28"/>
              </w:rPr>
            </w:pPr>
            <w:r w:rsidRPr="000D7733">
              <w:rPr>
                <w:rFonts w:eastAsia="MS Mincho"/>
                <w:szCs w:val="28"/>
              </w:rPr>
              <w:t xml:space="preserve">Дефицит « </w:t>
            </w:r>
            <w:proofErr w:type="gramStart"/>
            <w:r w:rsidRPr="000D7733">
              <w:rPr>
                <w:rFonts w:eastAsia="MS Mincho"/>
                <w:szCs w:val="28"/>
              </w:rPr>
              <w:t>-»</w:t>
            </w:r>
            <w:proofErr w:type="gramEnd"/>
            <w:r w:rsidRPr="000D7733">
              <w:rPr>
                <w:rFonts w:eastAsia="MS Mincho"/>
                <w:szCs w:val="28"/>
              </w:rPr>
              <w:t xml:space="preserve">    (</w:t>
            </w:r>
            <w:proofErr w:type="spellStart"/>
            <w:r w:rsidRPr="000D7733">
              <w:rPr>
                <w:rFonts w:eastAsia="MS Mincho"/>
                <w:szCs w:val="28"/>
              </w:rPr>
              <w:t>профицит</w:t>
            </w:r>
            <w:proofErr w:type="spellEnd"/>
            <w:r w:rsidRPr="000D7733">
              <w:rPr>
                <w:rFonts w:eastAsia="MS Mincho"/>
                <w:szCs w:val="28"/>
              </w:rPr>
              <w:t xml:space="preserve"> « +»)</w:t>
            </w:r>
          </w:p>
        </w:tc>
        <w:tc>
          <w:tcPr>
            <w:tcW w:w="1800" w:type="dxa"/>
            <w:vAlign w:val="center"/>
          </w:tcPr>
          <w:p w:rsidR="005D269D" w:rsidRPr="00337809" w:rsidRDefault="00A355C5" w:rsidP="006E2D78">
            <w:pPr>
              <w:pStyle w:val="a9"/>
              <w:rPr>
                <w:rFonts w:eastAsia="MS Mincho"/>
              </w:rPr>
            </w:pPr>
            <w:r>
              <w:rPr>
                <w:rFonts w:eastAsia="MS Mincho"/>
              </w:rPr>
              <w:t>-63,7</w:t>
            </w:r>
          </w:p>
        </w:tc>
      </w:tr>
    </w:tbl>
    <w:p w:rsidR="005D269D" w:rsidRDefault="005D269D" w:rsidP="00337809">
      <w:pPr>
        <w:pStyle w:val="a3"/>
        <w:ind w:firstLine="540"/>
        <w:rPr>
          <w:b w:val="0"/>
          <w:sz w:val="24"/>
          <w:szCs w:val="24"/>
        </w:rPr>
      </w:pPr>
    </w:p>
    <w:p w:rsidR="005D269D" w:rsidRDefault="005D269D" w:rsidP="00337809">
      <w:pPr>
        <w:pStyle w:val="a3"/>
        <w:ind w:firstLine="540"/>
        <w:rPr>
          <w:b w:val="0"/>
          <w:sz w:val="24"/>
          <w:szCs w:val="24"/>
        </w:rPr>
      </w:pPr>
    </w:p>
    <w:p w:rsidR="005D269D" w:rsidRDefault="005D269D" w:rsidP="00337809">
      <w:pPr>
        <w:pStyle w:val="a3"/>
        <w:ind w:firstLine="5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Основные характеристики прогноза поступлений доходов в бюджет поселения на 2016 год представлены в таблице 2</w:t>
      </w:r>
    </w:p>
    <w:p w:rsidR="005D269D" w:rsidRPr="003F1C24" w:rsidRDefault="005D269D" w:rsidP="001C6F02">
      <w:pPr>
        <w:pStyle w:val="a3"/>
        <w:ind w:firstLine="0"/>
        <w:jc w:val="right"/>
        <w:rPr>
          <w:b w:val="0"/>
          <w:szCs w:val="28"/>
        </w:rPr>
      </w:pPr>
    </w:p>
    <w:p w:rsidR="005D269D" w:rsidRDefault="005D269D" w:rsidP="001C6F02">
      <w:pPr>
        <w:pStyle w:val="a3"/>
        <w:ind w:firstLine="0"/>
        <w:jc w:val="right"/>
        <w:rPr>
          <w:b w:val="0"/>
          <w:szCs w:val="28"/>
        </w:rPr>
      </w:pPr>
      <w:r>
        <w:rPr>
          <w:b w:val="0"/>
          <w:szCs w:val="28"/>
        </w:rPr>
        <w:lastRenderedPageBreak/>
        <w:t>Таблица № 2</w:t>
      </w:r>
    </w:p>
    <w:p w:rsidR="005D269D" w:rsidRDefault="005D269D" w:rsidP="001C6F02">
      <w:pPr>
        <w:pStyle w:val="a3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Таблица 2. Показатели поступления доходов </w:t>
      </w:r>
      <w:proofErr w:type="gramStart"/>
      <w:r>
        <w:rPr>
          <w:sz w:val="24"/>
          <w:szCs w:val="24"/>
        </w:rPr>
        <w:t>в</w:t>
      </w:r>
      <w:proofErr w:type="gramEnd"/>
    </w:p>
    <w:p w:rsidR="005D269D" w:rsidRDefault="005D269D" w:rsidP="001C6F02">
      <w:pPr>
        <w:pStyle w:val="a3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бюджет поселения в 2016 году </w:t>
      </w:r>
      <w:r>
        <w:rPr>
          <w:b w:val="0"/>
          <w:szCs w:val="28"/>
        </w:rPr>
        <w:t xml:space="preserve"> </w:t>
      </w:r>
    </w:p>
    <w:p w:rsidR="005D269D" w:rsidRDefault="005D269D" w:rsidP="00190B2C">
      <w:pPr>
        <w:pStyle w:val="a3"/>
        <w:ind w:firstLine="709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                    тыс. рублей</w:t>
      </w:r>
    </w:p>
    <w:tbl>
      <w:tblPr>
        <w:tblW w:w="4421" w:type="pct"/>
        <w:tblInd w:w="505" w:type="dxa"/>
        <w:tblLook w:val="00A0"/>
      </w:tblPr>
      <w:tblGrid>
        <w:gridCol w:w="3544"/>
        <w:gridCol w:w="1054"/>
        <w:gridCol w:w="1214"/>
        <w:gridCol w:w="851"/>
        <w:gridCol w:w="1133"/>
        <w:gridCol w:w="1417"/>
      </w:tblGrid>
      <w:tr w:rsidR="005D269D" w:rsidTr="00332025">
        <w:trPr>
          <w:cantSplit/>
          <w:trHeight w:val="20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Default="005D269D">
            <w:pPr>
              <w:ind w:right="-12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Default="005D269D">
            <w:pPr>
              <w:jc w:val="center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b/>
                  <w:bCs/>
                  <w:sz w:val="20"/>
                  <w:szCs w:val="20"/>
                </w:rPr>
                <w:t>2014 г</w:t>
              </w:r>
            </w:smartTag>
            <w:r>
              <w:rPr>
                <w:b/>
                <w:bCs/>
                <w:sz w:val="20"/>
                <w:szCs w:val="20"/>
              </w:rPr>
              <w:t>., факт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Pr="00943DC8" w:rsidRDefault="005D269D">
            <w:pPr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0"/>
                  <w:szCs w:val="20"/>
                  <w:highlight w:val="lightGray"/>
                </w:rPr>
                <w:t>2015</w:t>
              </w:r>
              <w:r w:rsidRPr="00943DC8">
                <w:rPr>
                  <w:b/>
                  <w:bCs/>
                  <w:sz w:val="20"/>
                  <w:szCs w:val="20"/>
                  <w:highlight w:val="lightGray"/>
                </w:rPr>
                <w:t xml:space="preserve"> г</w:t>
              </w:r>
            </w:smartTag>
            <w:r w:rsidRPr="00943DC8">
              <w:rPr>
                <w:b/>
                <w:bCs/>
                <w:sz w:val="20"/>
                <w:szCs w:val="20"/>
                <w:highlight w:val="lightGray"/>
              </w:rPr>
              <w:t>., оценка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Pr="00943DC8" w:rsidRDefault="005D269D">
            <w:pPr>
              <w:ind w:right="-92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 w:rsidRPr="00943DC8">
              <w:rPr>
                <w:b/>
                <w:bCs/>
                <w:sz w:val="20"/>
                <w:szCs w:val="20"/>
                <w:highlight w:val="lightGray"/>
              </w:rPr>
              <w:t>Темп роста, %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Pr="00943DC8" w:rsidRDefault="005D269D">
            <w:pPr>
              <w:ind w:right="-111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/>
                  <w:bCs/>
                  <w:sz w:val="20"/>
                  <w:szCs w:val="20"/>
                  <w:highlight w:val="lightGray"/>
                </w:rPr>
                <w:t>2016</w:t>
              </w:r>
              <w:r w:rsidRPr="00943DC8">
                <w:rPr>
                  <w:b/>
                  <w:bCs/>
                  <w:sz w:val="20"/>
                  <w:szCs w:val="20"/>
                  <w:highlight w:val="lightGray"/>
                </w:rPr>
                <w:t xml:space="preserve"> г</w:t>
              </w:r>
            </w:smartTag>
            <w:r w:rsidRPr="00943DC8">
              <w:rPr>
                <w:b/>
                <w:bCs/>
                <w:sz w:val="20"/>
                <w:szCs w:val="20"/>
                <w:highlight w:val="lightGray"/>
              </w:rPr>
              <w:t>., прогноз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Pr="00943DC8" w:rsidRDefault="005D269D">
            <w:pPr>
              <w:ind w:right="-106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 w:rsidRPr="00943DC8">
              <w:rPr>
                <w:b/>
                <w:bCs/>
                <w:sz w:val="20"/>
                <w:szCs w:val="20"/>
                <w:highlight w:val="lightGray"/>
              </w:rPr>
              <w:t>Темп роста, %</w:t>
            </w:r>
          </w:p>
        </w:tc>
      </w:tr>
      <w:tr w:rsidR="005D269D" w:rsidTr="00332025">
        <w:trPr>
          <w:cantSplit/>
          <w:trHeight w:val="20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190B2C" w:rsidRDefault="005D269D">
            <w:pPr>
              <w:ind w:right="-122"/>
              <w:rPr>
                <w:sz w:val="20"/>
                <w:szCs w:val="20"/>
              </w:rPr>
            </w:pPr>
            <w:bookmarkStart w:id="0" w:name="_GoBack" w:colFirst="2" w:colLast="2"/>
            <w:r w:rsidRPr="00190B2C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9A0CBE" w:rsidRDefault="002E702A" w:rsidP="00162620">
            <w:pPr>
              <w:tabs>
                <w:tab w:val="left" w:pos="1285"/>
              </w:tabs>
              <w:ind w:right="-43"/>
              <w:jc w:val="center"/>
              <w:rPr>
                <w:highlight w:val="yellow"/>
              </w:rPr>
            </w:pPr>
            <w:r w:rsidRPr="002E702A">
              <w:t>1127,1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9A0CBE" w:rsidRDefault="002E702A" w:rsidP="00162620">
            <w:pPr>
              <w:ind w:right="-100"/>
              <w:jc w:val="center"/>
              <w:rPr>
                <w:highlight w:val="yellow"/>
              </w:rPr>
            </w:pPr>
            <w:r w:rsidRPr="002E702A">
              <w:t>1248,4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Pr="00943DC8" w:rsidRDefault="002E702A" w:rsidP="00162620">
            <w:pPr>
              <w:ind w:right="-92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110,8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2E702A" w:rsidRDefault="00A355C5" w:rsidP="00162620">
            <w:pPr>
              <w:ind w:right="-111"/>
              <w:jc w:val="center"/>
            </w:pPr>
            <w:r w:rsidRPr="002E702A">
              <w:t>1274,2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Default="00D05DC5" w:rsidP="00162620">
            <w:pPr>
              <w:ind w:right="-106"/>
              <w:jc w:val="center"/>
            </w:pPr>
            <w:r>
              <w:rPr>
                <w:sz w:val="22"/>
                <w:szCs w:val="22"/>
              </w:rPr>
              <w:t>102</w:t>
            </w:r>
          </w:p>
        </w:tc>
      </w:tr>
      <w:tr w:rsidR="005D269D" w:rsidTr="00332025">
        <w:trPr>
          <w:cantSplit/>
          <w:trHeight w:val="20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Default="005D269D">
            <w:pPr>
              <w:ind w:right="-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поступления, </w:t>
            </w:r>
          </w:p>
          <w:p w:rsidR="005D269D" w:rsidRDefault="005D269D">
            <w:pPr>
              <w:ind w:right="-122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из них: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2E702A" w:rsidRDefault="002E702A" w:rsidP="00162620">
            <w:pPr>
              <w:tabs>
                <w:tab w:val="left" w:pos="1285"/>
              </w:tabs>
              <w:ind w:right="-43"/>
              <w:jc w:val="center"/>
            </w:pPr>
            <w:r w:rsidRPr="002E702A">
              <w:t>10345,1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2E702A" w:rsidRDefault="002E702A" w:rsidP="00162620">
            <w:pPr>
              <w:ind w:right="-100"/>
              <w:jc w:val="center"/>
            </w:pPr>
            <w:r w:rsidRPr="002E702A">
              <w:t>4735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Pr="00943DC8" w:rsidRDefault="002E702A" w:rsidP="00162620">
            <w:pPr>
              <w:ind w:right="-92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45,8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2E702A" w:rsidRDefault="00A355C5" w:rsidP="00162620">
            <w:pPr>
              <w:ind w:right="-111"/>
              <w:jc w:val="center"/>
            </w:pPr>
            <w:r w:rsidRPr="002E702A">
              <w:t>2739,2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Default="00D05DC5" w:rsidP="00162620">
            <w:pPr>
              <w:ind w:right="-106"/>
              <w:jc w:val="center"/>
            </w:pPr>
            <w:r>
              <w:rPr>
                <w:sz w:val="22"/>
                <w:szCs w:val="22"/>
              </w:rPr>
              <w:t>57,8</w:t>
            </w:r>
          </w:p>
        </w:tc>
      </w:tr>
      <w:tr w:rsidR="005D269D" w:rsidTr="00332025">
        <w:trPr>
          <w:cantSplit/>
          <w:trHeight w:val="20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Default="005D269D">
            <w:pPr>
              <w:ind w:right="-12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МБТ областные, из них</w:t>
            </w:r>
            <w:proofErr w:type="gramEnd"/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CC39BE" w:rsidRDefault="002E702A" w:rsidP="00162620">
            <w:pPr>
              <w:tabs>
                <w:tab w:val="left" w:pos="1285"/>
              </w:tabs>
              <w:ind w:right="-43"/>
              <w:jc w:val="center"/>
            </w:pPr>
            <w:r>
              <w:t>8979,7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C71506" w:rsidRDefault="002E702A" w:rsidP="00162620">
            <w:pPr>
              <w:ind w:right="-100"/>
              <w:jc w:val="center"/>
            </w:pPr>
            <w:r>
              <w:t>4012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Pr="00943DC8" w:rsidRDefault="00D05DC5" w:rsidP="00162620">
            <w:pPr>
              <w:ind w:right="-92"/>
              <w:jc w:val="center"/>
              <w:rPr>
                <w:highlight w:val="lightGray"/>
              </w:rPr>
            </w:pPr>
            <w:r>
              <w:rPr>
                <w:highlight w:val="lightGray"/>
              </w:rPr>
              <w:t>44,7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D67A2B" w:rsidRDefault="002E702A" w:rsidP="00162620">
            <w:pPr>
              <w:ind w:right="-111"/>
              <w:jc w:val="center"/>
              <w:rPr>
                <w:lang w:val="en-US"/>
              </w:rPr>
            </w:pPr>
            <w:r>
              <w:t>20</w:t>
            </w:r>
            <w:r w:rsidR="00D67A2B">
              <w:rPr>
                <w:lang w:val="en-US"/>
              </w:rPr>
              <w:t>72</w:t>
            </w:r>
            <w:r w:rsidR="00D67A2B">
              <w:t>,</w:t>
            </w:r>
            <w:r w:rsidR="00D67A2B">
              <w:rPr>
                <w:lang w:val="en-US"/>
              </w:rPr>
              <w:t>2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Default="00D67A2B" w:rsidP="00162620">
            <w:pPr>
              <w:ind w:right="-106"/>
              <w:jc w:val="center"/>
            </w:pPr>
            <w:r>
              <w:t>51,7</w:t>
            </w:r>
          </w:p>
        </w:tc>
      </w:tr>
      <w:tr w:rsidR="005D269D" w:rsidTr="00332025">
        <w:trPr>
          <w:cantSplit/>
          <w:trHeight w:val="20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Default="005D269D">
            <w:pPr>
              <w:ind w:right="-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Дотации, в том числе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2E702A" w:rsidRDefault="002E702A" w:rsidP="00162620">
            <w:pPr>
              <w:tabs>
                <w:tab w:val="left" w:pos="1285"/>
              </w:tabs>
              <w:ind w:right="-43"/>
              <w:jc w:val="center"/>
            </w:pPr>
            <w:r w:rsidRPr="002E702A">
              <w:t>1101,3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C71506" w:rsidRDefault="002E702A" w:rsidP="00162620">
            <w:pPr>
              <w:ind w:right="-100"/>
              <w:jc w:val="center"/>
            </w:pPr>
            <w:r>
              <w:t>862,7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Pr="00943DC8" w:rsidRDefault="00D05DC5" w:rsidP="00162620">
            <w:pPr>
              <w:ind w:right="-92"/>
              <w:jc w:val="center"/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78,3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Default="002E702A" w:rsidP="00162620">
            <w:pPr>
              <w:ind w:right="-111"/>
              <w:jc w:val="center"/>
            </w:pPr>
            <w:r>
              <w:t>919,1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Default="00D05DC5" w:rsidP="00162620">
            <w:pPr>
              <w:ind w:right="-106"/>
              <w:jc w:val="center"/>
            </w:pPr>
            <w:r>
              <w:t>106,5</w:t>
            </w:r>
          </w:p>
        </w:tc>
      </w:tr>
      <w:tr w:rsidR="005D269D" w:rsidTr="00332025">
        <w:trPr>
          <w:cantSplit/>
          <w:trHeight w:val="20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Default="005D269D">
            <w:pPr>
              <w:ind w:right="-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2E702A" w:rsidRDefault="002E702A" w:rsidP="00162620">
            <w:pPr>
              <w:tabs>
                <w:tab w:val="left" w:pos="1285"/>
              </w:tabs>
              <w:ind w:right="-43"/>
              <w:jc w:val="center"/>
            </w:pPr>
            <w:r w:rsidRPr="002E702A">
              <w:t>1101,3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C71506" w:rsidRDefault="002E702A" w:rsidP="00162620">
            <w:pPr>
              <w:ind w:right="-100"/>
              <w:jc w:val="center"/>
            </w:pPr>
            <w:r>
              <w:t>862,7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Pr="00943DC8" w:rsidRDefault="00D05DC5" w:rsidP="00162620">
            <w:pPr>
              <w:ind w:right="-92"/>
              <w:jc w:val="center"/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78,3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Default="002E702A" w:rsidP="00162620">
            <w:pPr>
              <w:ind w:right="-111"/>
              <w:jc w:val="center"/>
            </w:pPr>
            <w:r>
              <w:t>919,1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Default="00D05DC5" w:rsidP="00162620">
            <w:pPr>
              <w:ind w:right="-106"/>
              <w:jc w:val="center"/>
            </w:pPr>
            <w:r>
              <w:t>106,5</w:t>
            </w:r>
          </w:p>
        </w:tc>
      </w:tr>
      <w:tr w:rsidR="005D269D" w:rsidTr="00332025">
        <w:trPr>
          <w:cantSplit/>
          <w:trHeight w:val="20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Default="005D269D" w:rsidP="00C71506">
            <w:pPr>
              <w:ind w:right="-1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на сбалансированность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7B6C52" w:rsidRDefault="00D05DC5" w:rsidP="00162620">
            <w:pPr>
              <w:tabs>
                <w:tab w:val="left" w:pos="1285"/>
              </w:tabs>
              <w:ind w:right="-43"/>
              <w:jc w:val="center"/>
              <w:rPr>
                <w:highlight w:val="yellow"/>
              </w:rPr>
            </w:pPr>
            <w:r w:rsidRPr="00D05DC5"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Pr="00C71506" w:rsidRDefault="00D05DC5" w:rsidP="00162620">
            <w:pPr>
              <w:ind w:right="-100"/>
              <w:jc w:val="center"/>
            </w:pPr>
            <w: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Default="005D269D" w:rsidP="00162620">
            <w:pPr>
              <w:ind w:right="-92"/>
              <w:jc w:val="center"/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0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Default="005D269D" w:rsidP="00162620">
            <w:pPr>
              <w:ind w:right="-111"/>
              <w:jc w:val="center"/>
            </w:pPr>
            <w: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Default="005D269D" w:rsidP="00162620">
            <w:pPr>
              <w:ind w:right="-106"/>
              <w:jc w:val="center"/>
            </w:pPr>
            <w:r>
              <w:t>0</w:t>
            </w:r>
          </w:p>
        </w:tc>
      </w:tr>
      <w:tr w:rsidR="005D269D" w:rsidTr="00332025">
        <w:trPr>
          <w:cantSplit/>
          <w:trHeight w:val="20"/>
        </w:trPr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9D" w:rsidRDefault="005D269D">
            <w:pPr>
              <w:ind w:right="-122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Итого доходов: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Pr="00D05DC5" w:rsidRDefault="00D05DC5" w:rsidP="00162620">
            <w:pPr>
              <w:tabs>
                <w:tab w:val="left" w:pos="1285"/>
              </w:tabs>
              <w:ind w:right="-43"/>
              <w:jc w:val="center"/>
              <w:rPr>
                <w:b/>
              </w:rPr>
            </w:pPr>
            <w:r w:rsidRPr="00D05DC5">
              <w:rPr>
                <w:b/>
              </w:rPr>
              <w:t>11472,2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Pr="00D05DC5" w:rsidRDefault="00D05DC5" w:rsidP="00162620">
            <w:pPr>
              <w:ind w:right="-100"/>
              <w:jc w:val="center"/>
              <w:rPr>
                <w:b/>
              </w:rPr>
            </w:pPr>
            <w:r w:rsidRPr="00D05DC5">
              <w:rPr>
                <w:b/>
              </w:rPr>
              <w:t>5983,4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Pr="00943DC8" w:rsidRDefault="00D05DC5" w:rsidP="00162620">
            <w:pPr>
              <w:ind w:right="-92"/>
              <w:jc w:val="center"/>
              <w:rPr>
                <w:b/>
                <w:bCs/>
                <w:highlight w:val="lightGray"/>
              </w:rPr>
            </w:pPr>
            <w:r>
              <w:rPr>
                <w:b/>
                <w:bCs/>
                <w:sz w:val="22"/>
                <w:szCs w:val="22"/>
                <w:highlight w:val="lightGray"/>
              </w:rPr>
              <w:t>52,2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2E702A" w:rsidP="00162620">
            <w:pPr>
              <w:ind w:right="-111"/>
              <w:jc w:val="center"/>
              <w:rPr>
                <w:b/>
              </w:rPr>
            </w:pPr>
            <w:r>
              <w:rPr>
                <w:b/>
              </w:rPr>
              <w:t>4013,4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D269D" w:rsidRDefault="00D05DC5" w:rsidP="00162620">
            <w:pPr>
              <w:ind w:right="-106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67,1</w:t>
            </w:r>
          </w:p>
        </w:tc>
      </w:tr>
      <w:bookmarkEnd w:id="0"/>
    </w:tbl>
    <w:p w:rsidR="005D269D" w:rsidRDefault="005D269D" w:rsidP="001C6F02">
      <w:pPr>
        <w:pStyle w:val="a3"/>
        <w:ind w:firstLine="709"/>
        <w:rPr>
          <w:b w:val="0"/>
          <w:sz w:val="24"/>
          <w:szCs w:val="24"/>
        </w:rPr>
      </w:pPr>
    </w:p>
    <w:p w:rsidR="005D269D" w:rsidRDefault="005D269D" w:rsidP="001C6F02">
      <w:pPr>
        <w:pStyle w:val="a3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Доходы бюджета поселения на 2016 </w:t>
      </w:r>
      <w:r w:rsidR="00D05DC5">
        <w:rPr>
          <w:b w:val="0"/>
          <w:sz w:val="24"/>
          <w:szCs w:val="24"/>
        </w:rPr>
        <w:t>год запланированы в сумме 4013,4 тыс. рублей, что на 1970</w:t>
      </w:r>
      <w:r>
        <w:rPr>
          <w:b w:val="0"/>
          <w:sz w:val="24"/>
          <w:szCs w:val="24"/>
        </w:rPr>
        <w:t xml:space="preserve"> тыс. рублей  меньше ожидаемых поступлений 2015 года, налоговые и</w:t>
      </w:r>
      <w:r w:rsidR="00D05DC5">
        <w:rPr>
          <w:b w:val="0"/>
          <w:sz w:val="24"/>
          <w:szCs w:val="24"/>
        </w:rPr>
        <w:t xml:space="preserve"> неналоговые доходы составят 1274,2 тыс. рублей, что на 25,8 тыс. рублей больше </w:t>
      </w:r>
      <w:r>
        <w:rPr>
          <w:b w:val="0"/>
          <w:sz w:val="24"/>
          <w:szCs w:val="24"/>
        </w:rPr>
        <w:t xml:space="preserve"> ожидаемого поступления в 2015 году.</w:t>
      </w:r>
    </w:p>
    <w:p w:rsidR="005D269D" w:rsidRPr="003F1C24" w:rsidRDefault="005D269D" w:rsidP="001C6F02">
      <w:pPr>
        <w:pStyle w:val="a3"/>
        <w:ind w:firstLine="709"/>
        <w:rPr>
          <w:b w:val="0"/>
          <w:sz w:val="24"/>
          <w:szCs w:val="24"/>
        </w:rPr>
      </w:pPr>
    </w:p>
    <w:p w:rsidR="005D269D" w:rsidRDefault="005D269D" w:rsidP="001270FD">
      <w:pPr>
        <w:pStyle w:val="a3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Основные характеристики прогноза поступлений областных МБТ  в бюджет поселения на 2016 год  представлены в таблице 3</w:t>
      </w:r>
    </w:p>
    <w:p w:rsidR="005D269D" w:rsidRPr="00332025" w:rsidRDefault="005D269D" w:rsidP="001C6F02">
      <w:pPr>
        <w:pStyle w:val="a3"/>
        <w:ind w:firstLine="0"/>
        <w:jc w:val="right"/>
        <w:rPr>
          <w:b w:val="0"/>
        </w:rPr>
      </w:pPr>
      <w:r>
        <w:rPr>
          <w:b w:val="0"/>
        </w:rPr>
        <w:t xml:space="preserve">Таблица № </w:t>
      </w:r>
      <w:r w:rsidRPr="00332025">
        <w:rPr>
          <w:b w:val="0"/>
        </w:rPr>
        <w:t>3</w:t>
      </w:r>
    </w:p>
    <w:p w:rsidR="005D269D" w:rsidRDefault="005D269D" w:rsidP="001C6F02">
      <w:pPr>
        <w:pStyle w:val="a3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Таблица 3.</w:t>
      </w: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Основные характеристики прогноза поступлений  </w:t>
      </w:r>
    </w:p>
    <w:p w:rsidR="005D269D" w:rsidRDefault="005D269D" w:rsidP="001C6F02">
      <w:pPr>
        <w:pStyle w:val="a3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областных  межбюджетных трансфертов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Cs w:val="28"/>
        </w:rPr>
        <w:t xml:space="preserve"> </w:t>
      </w:r>
    </w:p>
    <w:p w:rsidR="005D269D" w:rsidRDefault="005D269D" w:rsidP="001C6F02">
      <w:pPr>
        <w:pStyle w:val="a3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бюджет поселения в 2016 году</w:t>
      </w:r>
    </w:p>
    <w:p w:rsidR="005D269D" w:rsidRDefault="005D269D" w:rsidP="001C6F02">
      <w:pPr>
        <w:pStyle w:val="a3"/>
        <w:ind w:firstLine="0"/>
        <w:rPr>
          <w:sz w:val="24"/>
          <w:szCs w:val="24"/>
        </w:rPr>
      </w:pPr>
    </w:p>
    <w:p w:rsidR="005D269D" w:rsidRDefault="005D269D" w:rsidP="001C6F02">
      <w:pPr>
        <w:pStyle w:val="a3"/>
        <w:ind w:firstLine="0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тыс</w:t>
      </w:r>
      <w:proofErr w:type="gramStart"/>
      <w:r>
        <w:rPr>
          <w:b w:val="0"/>
          <w:sz w:val="24"/>
          <w:szCs w:val="24"/>
        </w:rPr>
        <w:t>.р</w:t>
      </w:r>
      <w:proofErr w:type="gramEnd"/>
      <w:r>
        <w:rPr>
          <w:b w:val="0"/>
          <w:sz w:val="24"/>
          <w:szCs w:val="24"/>
        </w:rPr>
        <w:t>ублей</w:t>
      </w:r>
    </w:p>
    <w:tbl>
      <w:tblPr>
        <w:tblW w:w="9900" w:type="dxa"/>
        <w:tblInd w:w="468" w:type="dxa"/>
        <w:tblLayout w:type="fixed"/>
        <w:tblLook w:val="00A0"/>
      </w:tblPr>
      <w:tblGrid>
        <w:gridCol w:w="5375"/>
        <w:gridCol w:w="1825"/>
        <w:gridCol w:w="1440"/>
        <w:gridCol w:w="1260"/>
      </w:tblGrid>
      <w:tr w:rsidR="005D269D" w:rsidTr="005513D8">
        <w:trPr>
          <w:trHeight w:val="360"/>
        </w:trPr>
        <w:tc>
          <w:tcPr>
            <w:tcW w:w="53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08080"/>
            <w:noWrap/>
          </w:tcPr>
          <w:p w:rsidR="005D269D" w:rsidRDefault="005D269D">
            <w:pPr>
              <w:jc w:val="center"/>
              <w:rPr>
                <w:b/>
              </w:rPr>
            </w:pPr>
          </w:p>
          <w:p w:rsidR="005D269D" w:rsidRDefault="005D269D">
            <w:pPr>
              <w:jc w:val="center"/>
              <w:rPr>
                <w:b/>
              </w:rPr>
            </w:pPr>
          </w:p>
          <w:p w:rsidR="005D269D" w:rsidRDefault="005D269D">
            <w:pPr>
              <w:jc w:val="center"/>
              <w:rPr>
                <w:b/>
              </w:rPr>
            </w:pPr>
          </w:p>
          <w:p w:rsidR="005D269D" w:rsidRDefault="005D269D">
            <w:pPr>
              <w:jc w:val="center"/>
              <w:rPr>
                <w:b/>
              </w:rPr>
            </w:pPr>
          </w:p>
          <w:p w:rsidR="005D269D" w:rsidRDefault="005D269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показателя</w:t>
            </w:r>
          </w:p>
        </w:tc>
        <w:tc>
          <w:tcPr>
            <w:tcW w:w="4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noWrap/>
          </w:tcPr>
          <w:p w:rsidR="005D269D" w:rsidRDefault="005D269D" w:rsidP="005513D8">
            <w:pPr>
              <w:jc w:val="center"/>
            </w:pPr>
            <w:r>
              <w:t>Темп роста по годам</w:t>
            </w:r>
          </w:p>
        </w:tc>
      </w:tr>
      <w:tr w:rsidR="005D269D" w:rsidTr="005513D8">
        <w:trPr>
          <w:trHeight w:val="2084"/>
        </w:trPr>
        <w:tc>
          <w:tcPr>
            <w:tcW w:w="5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269D" w:rsidRDefault="005D269D">
            <w:pPr>
              <w:rPr>
                <w:b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5D269D" w:rsidRDefault="005D269D">
            <w:pPr>
              <w:jc w:val="center"/>
              <w:rPr>
                <w:b/>
                <w:lang w:val="en-US"/>
              </w:rPr>
            </w:pPr>
          </w:p>
          <w:p w:rsidR="005D269D" w:rsidRPr="005513D8" w:rsidRDefault="005D269D" w:rsidP="005513D8">
            <w:pPr>
              <w:rPr>
                <w:b/>
              </w:rPr>
            </w:pPr>
          </w:p>
          <w:p w:rsidR="005D269D" w:rsidRPr="00DF1736" w:rsidRDefault="005D269D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201</w:t>
            </w:r>
            <w:r>
              <w:rPr>
                <w:b/>
              </w:rPr>
              <w:t>5</w:t>
            </w:r>
          </w:p>
          <w:p w:rsidR="005D269D" w:rsidRDefault="005D269D">
            <w:pPr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5D269D" w:rsidRDefault="005D269D">
            <w:pPr>
              <w:jc w:val="center"/>
              <w:rPr>
                <w:b/>
              </w:rPr>
            </w:pPr>
          </w:p>
          <w:p w:rsidR="005D269D" w:rsidRDefault="005D269D">
            <w:pPr>
              <w:jc w:val="center"/>
              <w:rPr>
                <w:b/>
              </w:rPr>
            </w:pPr>
          </w:p>
          <w:p w:rsidR="005D269D" w:rsidRDefault="005D269D">
            <w:pPr>
              <w:jc w:val="center"/>
              <w:rPr>
                <w:b/>
              </w:rPr>
            </w:pPr>
            <w:r>
              <w:rPr>
                <w:b/>
              </w:rPr>
              <w:t>2016г.</w:t>
            </w:r>
          </w:p>
          <w:p w:rsidR="005D269D" w:rsidRDefault="005D269D">
            <w:pPr>
              <w:jc w:val="center"/>
              <w:rPr>
                <w:b/>
              </w:rPr>
            </w:pPr>
            <w:r>
              <w:rPr>
                <w:b/>
              </w:rPr>
              <w:t>прогноз</w:t>
            </w:r>
          </w:p>
          <w:p w:rsidR="005D269D" w:rsidRDefault="005D269D">
            <w:pPr>
              <w:jc w:val="center"/>
              <w:rPr>
                <w:b/>
              </w:rPr>
            </w:pPr>
          </w:p>
          <w:p w:rsidR="005D269D" w:rsidRDefault="005D269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</w:tcPr>
          <w:p w:rsidR="005D269D" w:rsidRDefault="005D269D">
            <w:pPr>
              <w:jc w:val="center"/>
              <w:rPr>
                <w:b/>
              </w:rPr>
            </w:pPr>
            <w:r>
              <w:rPr>
                <w:b/>
              </w:rPr>
              <w:t> </w:t>
            </w:r>
          </w:p>
          <w:p w:rsidR="005D269D" w:rsidRDefault="005D269D">
            <w:pPr>
              <w:rPr>
                <w:b/>
              </w:rPr>
            </w:pPr>
            <w:r>
              <w:rPr>
                <w:b/>
              </w:rPr>
              <w:t xml:space="preserve">темп </w:t>
            </w:r>
          </w:p>
          <w:p w:rsidR="005D269D" w:rsidRDefault="005D269D">
            <w:pPr>
              <w:rPr>
                <w:b/>
              </w:rPr>
            </w:pPr>
            <w:r>
              <w:rPr>
                <w:b/>
              </w:rPr>
              <w:t>роста</w:t>
            </w:r>
          </w:p>
          <w:p w:rsidR="005D269D" w:rsidRDefault="005D269D">
            <w:pPr>
              <w:rPr>
                <w:b/>
              </w:rPr>
            </w:pPr>
            <w:r>
              <w:rPr>
                <w:b/>
              </w:rPr>
              <w:t xml:space="preserve">2016г </w:t>
            </w:r>
          </w:p>
          <w:p w:rsidR="005D269D" w:rsidRDefault="005D269D" w:rsidP="0019488C">
            <w:pPr>
              <w:rPr>
                <w:b/>
              </w:rPr>
            </w:pPr>
            <w:r>
              <w:rPr>
                <w:b/>
              </w:rPr>
              <w:t>к 2015г</w:t>
            </w:r>
          </w:p>
        </w:tc>
      </w:tr>
      <w:tr w:rsidR="005D269D" w:rsidTr="005513D8">
        <w:trPr>
          <w:trHeight w:val="208"/>
        </w:trPr>
        <w:tc>
          <w:tcPr>
            <w:tcW w:w="53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D269D" w:rsidRDefault="005D269D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69D" w:rsidRDefault="005D269D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69D" w:rsidRDefault="005D269D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69D" w:rsidRDefault="005D269D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5D269D" w:rsidTr="00332025">
        <w:trPr>
          <w:trHeight w:val="664"/>
        </w:trPr>
        <w:tc>
          <w:tcPr>
            <w:tcW w:w="53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269D" w:rsidRDefault="005D269D" w:rsidP="005513D8">
            <w:pPr>
              <w:ind w:firstLineChars="200" w:firstLine="440"/>
            </w:pPr>
            <w:r>
              <w:rPr>
                <w:sz w:val="22"/>
                <w:szCs w:val="22"/>
              </w:rPr>
              <w:t xml:space="preserve">  БЕЗВОЗМЕЗДНЫЕ ПОСТУПЛЕНИЯ  ИЗ ОБЛАСТНОГО БЮДЖЕТ</w:t>
            </w:r>
            <w:proofErr w:type="gramStart"/>
            <w:r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всего)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05DC5" w:rsidP="00332025">
            <w:pPr>
              <w:jc w:val="center"/>
            </w:pPr>
            <w:r>
              <w:t>4012,0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05DC5" w:rsidP="00332025">
            <w:pPr>
              <w:jc w:val="center"/>
            </w:pPr>
            <w:r>
              <w:t>20</w:t>
            </w:r>
            <w:r w:rsidR="00D67A2B">
              <w:t>72,2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67A2B" w:rsidP="00332025">
            <w:pPr>
              <w:jc w:val="center"/>
            </w:pPr>
            <w:r>
              <w:t>51,7</w:t>
            </w:r>
          </w:p>
        </w:tc>
      </w:tr>
      <w:tr w:rsidR="005D269D" w:rsidTr="00332025">
        <w:trPr>
          <w:trHeight w:val="675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5D269D" w:rsidRDefault="005D269D" w:rsidP="005513D8">
            <w:pPr>
              <w:ind w:firstLineChars="200" w:firstLine="442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Дотации бюджетам субъектов Российской Федерации и муниципальных образований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Default="00D05DC5" w:rsidP="00332025">
            <w:pPr>
              <w:jc w:val="center"/>
              <w:rPr>
                <w:b/>
                <w:highlight w:val="yellow"/>
              </w:rPr>
            </w:pPr>
            <w:r>
              <w:rPr>
                <w:b/>
                <w:sz w:val="22"/>
                <w:szCs w:val="22"/>
                <w:highlight w:val="lightGray"/>
              </w:rPr>
              <w:t>862,7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Default="00D05DC5" w:rsidP="00332025">
            <w:pPr>
              <w:jc w:val="center"/>
              <w:rPr>
                <w:b/>
              </w:rPr>
            </w:pPr>
            <w:r>
              <w:rPr>
                <w:b/>
              </w:rPr>
              <w:t>919,1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Default="00D05DC5" w:rsidP="00332025">
            <w:pPr>
              <w:jc w:val="center"/>
              <w:rPr>
                <w:b/>
              </w:rPr>
            </w:pPr>
            <w:r>
              <w:rPr>
                <w:b/>
              </w:rPr>
              <w:t>106,5</w:t>
            </w:r>
          </w:p>
        </w:tc>
      </w:tr>
      <w:tr w:rsidR="005D269D" w:rsidTr="00332025">
        <w:trPr>
          <w:trHeight w:val="815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269D" w:rsidRDefault="005D269D" w:rsidP="005513D8">
            <w:pPr>
              <w:ind w:firstLineChars="200" w:firstLine="440"/>
            </w:pPr>
            <w:r>
              <w:rPr>
                <w:sz w:val="22"/>
                <w:szCs w:val="22"/>
              </w:rPr>
              <w:t xml:space="preserve">  Дотации бюджетам муниципальных поселений на выравнивание бюджетной обеспеченности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05DC5" w:rsidP="00332025">
            <w:pPr>
              <w:jc w:val="center"/>
            </w:pPr>
            <w:r>
              <w:t>862,7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05DC5" w:rsidP="00332025">
            <w:pPr>
              <w:jc w:val="center"/>
            </w:pPr>
            <w:r>
              <w:t>919,1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05DC5" w:rsidP="00332025">
            <w:pPr>
              <w:jc w:val="center"/>
            </w:pPr>
            <w:r>
              <w:t>106,5</w:t>
            </w:r>
          </w:p>
        </w:tc>
      </w:tr>
      <w:tr w:rsidR="005D269D" w:rsidTr="00332025">
        <w:trPr>
          <w:trHeight w:val="900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5D269D" w:rsidRDefault="005D269D" w:rsidP="005513D8">
            <w:pPr>
              <w:ind w:firstLineChars="200" w:firstLine="442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Субсидии бюджетам субъектов Российской Федерации и муниципальных образований 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Default="00D05DC5" w:rsidP="00332025">
            <w:pPr>
              <w:jc w:val="center"/>
              <w:rPr>
                <w:b/>
              </w:rPr>
            </w:pPr>
            <w:r>
              <w:rPr>
                <w:b/>
              </w:rPr>
              <w:t>3079,9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Default="00D05DC5" w:rsidP="00332025">
            <w:pPr>
              <w:jc w:val="center"/>
              <w:rPr>
                <w:b/>
              </w:rPr>
            </w:pPr>
            <w:r>
              <w:rPr>
                <w:b/>
              </w:rPr>
              <w:t>1085,9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Default="00D05DC5" w:rsidP="00332025">
            <w:pPr>
              <w:jc w:val="center"/>
              <w:rPr>
                <w:b/>
              </w:rPr>
            </w:pPr>
            <w:r>
              <w:rPr>
                <w:b/>
              </w:rPr>
              <w:t>35,3</w:t>
            </w:r>
          </w:p>
        </w:tc>
      </w:tr>
      <w:tr w:rsidR="005D269D" w:rsidTr="00332025">
        <w:trPr>
          <w:trHeight w:val="450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269D" w:rsidRDefault="005D269D" w:rsidP="005513D8">
            <w:pPr>
              <w:ind w:firstLineChars="200" w:firstLine="440"/>
            </w:pPr>
            <w:r>
              <w:rPr>
                <w:sz w:val="22"/>
                <w:szCs w:val="22"/>
              </w:rPr>
              <w:t xml:space="preserve">  Прочие субсидии бюджетам муниципальных районов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05DC5" w:rsidP="00332025">
            <w:pPr>
              <w:jc w:val="center"/>
            </w:pPr>
            <w:r>
              <w:t>3079,9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05DC5" w:rsidP="00332025">
            <w:pPr>
              <w:jc w:val="center"/>
            </w:pPr>
            <w:r>
              <w:t>1085,9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05DC5" w:rsidP="00332025">
            <w:pPr>
              <w:jc w:val="center"/>
            </w:pPr>
            <w:r>
              <w:t>35,3</w:t>
            </w:r>
          </w:p>
        </w:tc>
      </w:tr>
      <w:tr w:rsidR="005D269D" w:rsidTr="00332025">
        <w:trPr>
          <w:trHeight w:val="675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5D269D" w:rsidRDefault="005D269D" w:rsidP="005513D8">
            <w:pPr>
              <w:ind w:firstLineChars="200" w:firstLine="442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Субвенции бюджетам субъектов Российской Федерации и муниципальных образований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Default="00D05DC5" w:rsidP="00332025">
            <w:pPr>
              <w:jc w:val="center"/>
              <w:rPr>
                <w:b/>
              </w:rPr>
            </w:pPr>
            <w:r>
              <w:rPr>
                <w:b/>
              </w:rPr>
              <w:t>69,4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Default="00D67A2B" w:rsidP="00332025">
            <w:pPr>
              <w:jc w:val="center"/>
              <w:rPr>
                <w:b/>
              </w:rPr>
            </w:pPr>
            <w:r>
              <w:rPr>
                <w:b/>
              </w:rPr>
              <w:t>67,2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5D269D" w:rsidRDefault="00D67A2B" w:rsidP="00332025">
            <w:pPr>
              <w:jc w:val="center"/>
              <w:rPr>
                <w:b/>
              </w:rPr>
            </w:pPr>
            <w:r>
              <w:rPr>
                <w:b/>
              </w:rPr>
              <w:t>96,8</w:t>
            </w:r>
          </w:p>
        </w:tc>
      </w:tr>
      <w:tr w:rsidR="005D269D" w:rsidTr="00332025">
        <w:trPr>
          <w:trHeight w:val="450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D269D" w:rsidRDefault="005D269D" w:rsidP="005513D8">
            <w:pPr>
              <w:ind w:firstLineChars="200" w:firstLine="440"/>
            </w:pPr>
            <w:r>
              <w:rPr>
                <w:sz w:val="22"/>
                <w:szCs w:val="22"/>
              </w:rPr>
              <w:t xml:space="preserve">  Прочие субвенции бюджетам муниципальных районов</w:t>
            </w:r>
          </w:p>
        </w:tc>
        <w:tc>
          <w:tcPr>
            <w:tcW w:w="1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05DC5" w:rsidP="00332025">
            <w:pPr>
              <w:jc w:val="center"/>
            </w:pPr>
            <w:r>
              <w:t>69,4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67A2B" w:rsidP="00332025">
            <w:pPr>
              <w:jc w:val="center"/>
            </w:pPr>
            <w:r>
              <w:t>67,2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69D" w:rsidRDefault="00D67A2B" w:rsidP="00332025">
            <w:pPr>
              <w:jc w:val="center"/>
            </w:pPr>
            <w:r>
              <w:t>96,8</w:t>
            </w:r>
          </w:p>
        </w:tc>
      </w:tr>
    </w:tbl>
    <w:p w:rsidR="005D269D" w:rsidRDefault="005D269D" w:rsidP="001C6F02"/>
    <w:p w:rsidR="005D269D" w:rsidRDefault="005D269D" w:rsidP="001C6F02">
      <w:pPr>
        <w:pStyle w:val="a3"/>
        <w:ind w:firstLine="0"/>
        <w:rPr>
          <w:b w:val="0"/>
        </w:rPr>
      </w:pPr>
      <w:r>
        <w:rPr>
          <w:b w:val="0"/>
        </w:rPr>
        <w:t xml:space="preserve">         </w:t>
      </w:r>
    </w:p>
    <w:p w:rsidR="005D269D" w:rsidRDefault="005D269D" w:rsidP="004D0FD5">
      <w:pPr>
        <w:pStyle w:val="a3"/>
        <w:ind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Основные характеристики прогноза поступлений налоговых и неналоговых доходов  в бюджет  поселения на 2016 год  представлены в таблице 4.</w:t>
      </w:r>
    </w:p>
    <w:p w:rsidR="005D269D" w:rsidRDefault="005D269D" w:rsidP="004D0FD5">
      <w:pPr>
        <w:pStyle w:val="a3"/>
        <w:ind w:firstLine="0"/>
        <w:rPr>
          <w:b w:val="0"/>
          <w:sz w:val="24"/>
          <w:szCs w:val="24"/>
        </w:rPr>
      </w:pPr>
    </w:p>
    <w:p w:rsidR="005D269D" w:rsidRDefault="005D269D" w:rsidP="001C6F02">
      <w:pPr>
        <w:pStyle w:val="a3"/>
        <w:ind w:firstLine="0"/>
        <w:jc w:val="center"/>
        <w:rPr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Основные характеристики прогноза поступлений  </w:t>
      </w:r>
    </w:p>
    <w:p w:rsidR="005D269D" w:rsidRPr="005B6FCE" w:rsidRDefault="005D269D" w:rsidP="005B6FCE">
      <w:pPr>
        <w:pStyle w:val="a3"/>
        <w:ind w:firstLine="0"/>
        <w:jc w:val="center"/>
        <w:rPr>
          <w:sz w:val="24"/>
          <w:szCs w:val="24"/>
        </w:rPr>
      </w:pPr>
      <w:r w:rsidRPr="005B6FCE">
        <w:rPr>
          <w:sz w:val="24"/>
          <w:szCs w:val="24"/>
        </w:rPr>
        <w:t xml:space="preserve">налоговых и неналоговых доходов в бюджет поселения в 2016 году </w:t>
      </w:r>
    </w:p>
    <w:p w:rsidR="005D269D" w:rsidRPr="00332025" w:rsidRDefault="005D269D" w:rsidP="001C6F0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Таблица № </w:t>
      </w:r>
      <w:r w:rsidRPr="00332025">
        <w:rPr>
          <w:sz w:val="20"/>
          <w:szCs w:val="20"/>
        </w:rPr>
        <w:t>4</w:t>
      </w:r>
    </w:p>
    <w:p w:rsidR="005D269D" w:rsidRPr="005B6FCE" w:rsidRDefault="005D269D" w:rsidP="001C6F02">
      <w:pPr>
        <w:jc w:val="right"/>
        <w:rPr>
          <w:sz w:val="20"/>
          <w:szCs w:val="20"/>
        </w:rPr>
      </w:pPr>
      <w:r>
        <w:t xml:space="preserve">            </w:t>
      </w:r>
      <w:r w:rsidRPr="005B6FCE">
        <w:rPr>
          <w:sz w:val="20"/>
          <w:szCs w:val="20"/>
        </w:rPr>
        <w:t>тыс</w:t>
      </w:r>
      <w:proofErr w:type="gramStart"/>
      <w:r w:rsidRPr="005B6FCE">
        <w:rPr>
          <w:sz w:val="20"/>
          <w:szCs w:val="20"/>
        </w:rPr>
        <w:t>.р</w:t>
      </w:r>
      <w:proofErr w:type="gramEnd"/>
      <w:r w:rsidRPr="005B6FCE">
        <w:rPr>
          <w:sz w:val="20"/>
          <w:szCs w:val="20"/>
        </w:rPr>
        <w:t>уб.</w:t>
      </w:r>
    </w:p>
    <w:tbl>
      <w:tblPr>
        <w:tblW w:w="928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1260"/>
        <w:gridCol w:w="1440"/>
        <w:gridCol w:w="1620"/>
      </w:tblGrid>
      <w:tr w:rsidR="005D269D" w:rsidTr="005B6FCE">
        <w:trPr>
          <w:trHeight w:val="1632"/>
        </w:trPr>
        <w:tc>
          <w:tcPr>
            <w:tcW w:w="4968" w:type="dxa"/>
            <w:shd w:val="clear" w:color="auto" w:fill="C0C0C0"/>
          </w:tcPr>
          <w:p w:rsidR="005D269D" w:rsidRDefault="005D269D">
            <w:pPr>
              <w:jc w:val="center"/>
              <w:rPr>
                <w:b/>
              </w:rPr>
            </w:pPr>
          </w:p>
          <w:p w:rsidR="005D269D" w:rsidRDefault="005D269D">
            <w:pPr>
              <w:jc w:val="center"/>
              <w:rPr>
                <w:b/>
              </w:rPr>
            </w:pPr>
          </w:p>
          <w:p w:rsidR="005D269D" w:rsidRDefault="005D269D">
            <w:pPr>
              <w:jc w:val="center"/>
              <w:rPr>
                <w:b/>
              </w:rPr>
            </w:pPr>
            <w:r>
              <w:rPr>
                <w:b/>
              </w:rPr>
              <w:t>Показатели</w:t>
            </w:r>
          </w:p>
        </w:tc>
        <w:tc>
          <w:tcPr>
            <w:tcW w:w="1260" w:type="dxa"/>
            <w:shd w:val="clear" w:color="auto" w:fill="C0C0C0"/>
            <w:vAlign w:val="center"/>
          </w:tcPr>
          <w:p w:rsidR="005D269D" w:rsidRDefault="005D269D" w:rsidP="00C31680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</w:rPr>
                <w:t>2015 г</w:t>
              </w:r>
            </w:smartTag>
            <w:r>
              <w:rPr>
                <w:b/>
              </w:rPr>
              <w:t>.</w:t>
            </w:r>
          </w:p>
          <w:p w:rsidR="005D269D" w:rsidRDefault="005D269D" w:rsidP="00C31680">
            <w:pPr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1440" w:type="dxa"/>
            <w:shd w:val="clear" w:color="auto" w:fill="C0C0C0"/>
            <w:vAlign w:val="center"/>
          </w:tcPr>
          <w:p w:rsidR="005D269D" w:rsidRDefault="005D269D" w:rsidP="00C31680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/>
                </w:rPr>
                <w:t>2016 г</w:t>
              </w:r>
            </w:smartTag>
            <w:r>
              <w:rPr>
                <w:b/>
              </w:rPr>
              <w:t>.</w:t>
            </w:r>
          </w:p>
          <w:p w:rsidR="005D269D" w:rsidRDefault="005D269D" w:rsidP="00C31680">
            <w:pPr>
              <w:jc w:val="center"/>
              <w:rPr>
                <w:b/>
              </w:rPr>
            </w:pPr>
            <w:r>
              <w:rPr>
                <w:b/>
              </w:rPr>
              <w:t>прогноз</w:t>
            </w:r>
          </w:p>
        </w:tc>
        <w:tc>
          <w:tcPr>
            <w:tcW w:w="1620" w:type="dxa"/>
            <w:shd w:val="clear" w:color="auto" w:fill="C0C0C0"/>
            <w:vAlign w:val="center"/>
          </w:tcPr>
          <w:p w:rsidR="005D269D" w:rsidRDefault="005D269D" w:rsidP="00C31680">
            <w:pPr>
              <w:jc w:val="center"/>
              <w:rPr>
                <w:b/>
              </w:rPr>
            </w:pPr>
            <w:r>
              <w:rPr>
                <w:b/>
              </w:rPr>
              <w:t>Темп</w:t>
            </w:r>
          </w:p>
          <w:p w:rsidR="005D269D" w:rsidRDefault="005D269D" w:rsidP="00C31680">
            <w:pPr>
              <w:jc w:val="center"/>
              <w:rPr>
                <w:b/>
              </w:rPr>
            </w:pPr>
            <w:r>
              <w:rPr>
                <w:b/>
              </w:rPr>
              <w:t xml:space="preserve">роста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b/>
                </w:rPr>
                <w:t>2016 г</w:t>
              </w:r>
            </w:smartTag>
            <w:r>
              <w:rPr>
                <w:b/>
              </w:rPr>
              <w:t>.</w:t>
            </w:r>
          </w:p>
          <w:p w:rsidR="005D269D" w:rsidRDefault="005D269D" w:rsidP="00C31680">
            <w:pPr>
              <w:jc w:val="center"/>
              <w:rPr>
                <w:b/>
              </w:rPr>
            </w:pPr>
            <w:r>
              <w:rPr>
                <w:b/>
              </w:rPr>
              <w:t xml:space="preserve">к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</w:rPr>
                <w:t>2015 г</w:t>
              </w:r>
            </w:smartTag>
            <w:r>
              <w:rPr>
                <w:b/>
              </w:rPr>
              <w:t>.</w:t>
            </w:r>
          </w:p>
          <w:p w:rsidR="005D269D" w:rsidRDefault="005D269D" w:rsidP="00C31680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5D269D" w:rsidTr="005B6FCE">
        <w:tc>
          <w:tcPr>
            <w:tcW w:w="4968" w:type="dxa"/>
          </w:tcPr>
          <w:p w:rsidR="005D269D" w:rsidRDefault="005D269D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5D269D" w:rsidRDefault="005D269D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5D269D" w:rsidRDefault="005D269D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620" w:type="dxa"/>
          </w:tcPr>
          <w:p w:rsidR="005D269D" w:rsidRDefault="005D269D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</w:tr>
      <w:tr w:rsidR="005D269D" w:rsidTr="005B6FCE">
        <w:tc>
          <w:tcPr>
            <w:tcW w:w="4968" w:type="dxa"/>
          </w:tcPr>
          <w:p w:rsidR="005D269D" w:rsidRDefault="005D269D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 и неналоговые доходы, в том числе</w:t>
            </w:r>
          </w:p>
        </w:tc>
        <w:tc>
          <w:tcPr>
            <w:tcW w:w="1260" w:type="dxa"/>
          </w:tcPr>
          <w:p w:rsidR="005D269D" w:rsidRPr="009A0CBE" w:rsidRDefault="00D05DC5" w:rsidP="0036570E">
            <w:pPr>
              <w:ind w:right="-100"/>
              <w:jc w:val="center"/>
              <w:rPr>
                <w:highlight w:val="yellow"/>
              </w:rPr>
            </w:pPr>
            <w:r w:rsidRPr="006E2D78">
              <w:t>1248,4</w:t>
            </w:r>
          </w:p>
        </w:tc>
        <w:tc>
          <w:tcPr>
            <w:tcW w:w="1440" w:type="dxa"/>
          </w:tcPr>
          <w:p w:rsidR="005D269D" w:rsidRDefault="006E2D78">
            <w:pPr>
              <w:jc w:val="center"/>
            </w:pPr>
            <w:r>
              <w:t>1274,2</w:t>
            </w:r>
          </w:p>
        </w:tc>
        <w:tc>
          <w:tcPr>
            <w:tcW w:w="1620" w:type="dxa"/>
          </w:tcPr>
          <w:p w:rsidR="005D269D" w:rsidRPr="0036570E" w:rsidRDefault="006E2D78">
            <w:pPr>
              <w:jc w:val="center"/>
            </w:pPr>
            <w:r>
              <w:t>102</w:t>
            </w:r>
          </w:p>
        </w:tc>
      </w:tr>
      <w:tr w:rsidR="005D269D" w:rsidTr="005B6FCE">
        <w:tc>
          <w:tcPr>
            <w:tcW w:w="4968" w:type="dxa"/>
          </w:tcPr>
          <w:p w:rsidR="005D269D" w:rsidRDefault="005D269D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260" w:type="dxa"/>
          </w:tcPr>
          <w:p w:rsidR="005D269D" w:rsidRPr="00093D50" w:rsidRDefault="006E2D78">
            <w:pPr>
              <w:jc w:val="center"/>
              <w:rPr>
                <w:highlight w:val="yellow"/>
              </w:rPr>
            </w:pPr>
            <w:r w:rsidRPr="006E2D78">
              <w:t>247</w:t>
            </w:r>
          </w:p>
        </w:tc>
        <w:tc>
          <w:tcPr>
            <w:tcW w:w="1440" w:type="dxa"/>
          </w:tcPr>
          <w:p w:rsidR="005D269D" w:rsidRDefault="006E2D78">
            <w:pPr>
              <w:jc w:val="center"/>
            </w:pPr>
            <w:r>
              <w:t>265</w:t>
            </w:r>
          </w:p>
        </w:tc>
        <w:tc>
          <w:tcPr>
            <w:tcW w:w="1620" w:type="dxa"/>
          </w:tcPr>
          <w:p w:rsidR="005D269D" w:rsidRPr="0036570E" w:rsidRDefault="006E2D78">
            <w:pPr>
              <w:jc w:val="center"/>
            </w:pPr>
            <w:r>
              <w:t>107,3</w:t>
            </w:r>
          </w:p>
        </w:tc>
      </w:tr>
      <w:tr w:rsidR="005D269D" w:rsidTr="005B6FCE">
        <w:tc>
          <w:tcPr>
            <w:tcW w:w="4968" w:type="dxa"/>
          </w:tcPr>
          <w:p w:rsidR="005D269D" w:rsidRDefault="005D269D">
            <w:pPr>
              <w:jc w:val="both"/>
            </w:pPr>
            <w:r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260" w:type="dxa"/>
          </w:tcPr>
          <w:p w:rsidR="005D269D" w:rsidRPr="0036570E" w:rsidRDefault="006E2D78">
            <w:pPr>
              <w:jc w:val="center"/>
            </w:pPr>
            <w:r>
              <w:t>15</w:t>
            </w:r>
          </w:p>
        </w:tc>
        <w:tc>
          <w:tcPr>
            <w:tcW w:w="1440" w:type="dxa"/>
          </w:tcPr>
          <w:p w:rsidR="005D269D" w:rsidRDefault="006E2D78">
            <w:pPr>
              <w:jc w:val="center"/>
            </w:pPr>
            <w:r>
              <w:t>15</w:t>
            </w:r>
          </w:p>
        </w:tc>
        <w:tc>
          <w:tcPr>
            <w:tcW w:w="1620" w:type="dxa"/>
          </w:tcPr>
          <w:p w:rsidR="005D269D" w:rsidRPr="0036570E" w:rsidRDefault="006E2D78">
            <w:pPr>
              <w:jc w:val="center"/>
            </w:pPr>
            <w:r>
              <w:t>100</w:t>
            </w:r>
          </w:p>
        </w:tc>
      </w:tr>
      <w:tr w:rsidR="005D269D" w:rsidTr="005B6FCE">
        <w:tc>
          <w:tcPr>
            <w:tcW w:w="4968" w:type="dxa"/>
          </w:tcPr>
          <w:p w:rsidR="005D269D" w:rsidRDefault="005D269D">
            <w:pPr>
              <w:jc w:val="both"/>
            </w:pPr>
            <w:r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260" w:type="dxa"/>
          </w:tcPr>
          <w:p w:rsidR="005D269D" w:rsidRPr="0036570E" w:rsidRDefault="006E2D78">
            <w:pPr>
              <w:jc w:val="center"/>
            </w:pPr>
            <w:r>
              <w:t>441,1</w:t>
            </w:r>
          </w:p>
        </w:tc>
        <w:tc>
          <w:tcPr>
            <w:tcW w:w="1440" w:type="dxa"/>
          </w:tcPr>
          <w:p w:rsidR="005D269D" w:rsidRDefault="006E2D78">
            <w:pPr>
              <w:jc w:val="center"/>
            </w:pPr>
            <w:r>
              <w:t>450</w:t>
            </w:r>
          </w:p>
        </w:tc>
        <w:tc>
          <w:tcPr>
            <w:tcW w:w="1620" w:type="dxa"/>
          </w:tcPr>
          <w:p w:rsidR="005D269D" w:rsidRPr="0036570E" w:rsidRDefault="006E2D78">
            <w:pPr>
              <w:jc w:val="center"/>
            </w:pPr>
            <w:r>
              <w:t>102</w:t>
            </w:r>
          </w:p>
        </w:tc>
      </w:tr>
      <w:tr w:rsidR="005D269D" w:rsidTr="005B6FCE">
        <w:tc>
          <w:tcPr>
            <w:tcW w:w="4968" w:type="dxa"/>
          </w:tcPr>
          <w:p w:rsidR="005D269D" w:rsidRDefault="005D269D">
            <w:pPr>
              <w:jc w:val="both"/>
            </w:pPr>
            <w:r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260" w:type="dxa"/>
          </w:tcPr>
          <w:p w:rsidR="005D269D" w:rsidRPr="0036570E" w:rsidRDefault="006E2D78">
            <w:pPr>
              <w:jc w:val="center"/>
            </w:pPr>
            <w:r>
              <w:t>80</w:t>
            </w:r>
          </w:p>
        </w:tc>
        <w:tc>
          <w:tcPr>
            <w:tcW w:w="1440" w:type="dxa"/>
          </w:tcPr>
          <w:p w:rsidR="005D269D" w:rsidRDefault="006E2D78">
            <w:pPr>
              <w:jc w:val="center"/>
            </w:pPr>
            <w:r>
              <w:t>80</w:t>
            </w:r>
          </w:p>
        </w:tc>
        <w:tc>
          <w:tcPr>
            <w:tcW w:w="1620" w:type="dxa"/>
          </w:tcPr>
          <w:p w:rsidR="005D269D" w:rsidRPr="0036570E" w:rsidRDefault="006E2D78">
            <w:pPr>
              <w:jc w:val="center"/>
            </w:pPr>
            <w:r>
              <w:t>100</w:t>
            </w:r>
          </w:p>
        </w:tc>
      </w:tr>
      <w:tr w:rsidR="005D269D" w:rsidTr="005B6FCE">
        <w:tc>
          <w:tcPr>
            <w:tcW w:w="4968" w:type="dxa"/>
          </w:tcPr>
          <w:p w:rsidR="005D269D" w:rsidRDefault="005D269D">
            <w:pPr>
              <w:jc w:val="both"/>
            </w:pPr>
            <w:r>
              <w:rPr>
                <w:sz w:val="22"/>
                <w:szCs w:val="22"/>
              </w:rPr>
              <w:t>Акцизы</w:t>
            </w:r>
          </w:p>
        </w:tc>
        <w:tc>
          <w:tcPr>
            <w:tcW w:w="1260" w:type="dxa"/>
          </w:tcPr>
          <w:p w:rsidR="005D269D" w:rsidRPr="0036570E" w:rsidRDefault="006E2D78">
            <w:pPr>
              <w:jc w:val="center"/>
            </w:pPr>
            <w:r>
              <w:t>443,5</w:t>
            </w:r>
          </w:p>
        </w:tc>
        <w:tc>
          <w:tcPr>
            <w:tcW w:w="1440" w:type="dxa"/>
          </w:tcPr>
          <w:p w:rsidR="005D269D" w:rsidRDefault="006E2D78">
            <w:pPr>
              <w:jc w:val="center"/>
            </w:pPr>
            <w:r>
              <w:t>444</w:t>
            </w:r>
          </w:p>
        </w:tc>
        <w:tc>
          <w:tcPr>
            <w:tcW w:w="1620" w:type="dxa"/>
          </w:tcPr>
          <w:p w:rsidR="005D269D" w:rsidRPr="0036570E" w:rsidRDefault="006E2D78">
            <w:pPr>
              <w:jc w:val="center"/>
            </w:pPr>
            <w:r>
              <w:t>100,1</w:t>
            </w:r>
          </w:p>
        </w:tc>
      </w:tr>
      <w:tr w:rsidR="006E2D78" w:rsidTr="005B6FCE">
        <w:tc>
          <w:tcPr>
            <w:tcW w:w="4968" w:type="dxa"/>
          </w:tcPr>
          <w:p w:rsidR="006E2D78" w:rsidRDefault="006E2D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Аренда движимого имущества</w:t>
            </w:r>
          </w:p>
        </w:tc>
        <w:tc>
          <w:tcPr>
            <w:tcW w:w="1260" w:type="dxa"/>
          </w:tcPr>
          <w:p w:rsidR="006E2D78" w:rsidRDefault="006E2D78">
            <w:pPr>
              <w:jc w:val="center"/>
            </w:pPr>
            <w:r>
              <w:t>13,8</w:t>
            </w:r>
          </w:p>
        </w:tc>
        <w:tc>
          <w:tcPr>
            <w:tcW w:w="1440" w:type="dxa"/>
          </w:tcPr>
          <w:p w:rsidR="006E2D78" w:rsidRDefault="006E2D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1620" w:type="dxa"/>
          </w:tcPr>
          <w:p w:rsidR="006E2D78" w:rsidRDefault="006E2D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124,6</w:t>
            </w:r>
          </w:p>
        </w:tc>
      </w:tr>
      <w:tr w:rsidR="006E2D78" w:rsidTr="005B6FCE">
        <w:tc>
          <w:tcPr>
            <w:tcW w:w="4968" w:type="dxa"/>
          </w:tcPr>
          <w:p w:rsidR="006E2D78" w:rsidRDefault="006E2D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платных  услуг</w:t>
            </w:r>
          </w:p>
        </w:tc>
        <w:tc>
          <w:tcPr>
            <w:tcW w:w="1260" w:type="dxa"/>
          </w:tcPr>
          <w:p w:rsidR="006E2D78" w:rsidRDefault="006E2D78">
            <w:pPr>
              <w:jc w:val="center"/>
            </w:pPr>
            <w:r>
              <w:t>8</w:t>
            </w:r>
          </w:p>
        </w:tc>
        <w:tc>
          <w:tcPr>
            <w:tcW w:w="1440" w:type="dxa"/>
          </w:tcPr>
          <w:p w:rsidR="006E2D78" w:rsidRDefault="006E2D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E2D78" w:rsidRDefault="006E2D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6E2D78" w:rsidTr="005B6FCE">
        <w:tc>
          <w:tcPr>
            <w:tcW w:w="4968" w:type="dxa"/>
          </w:tcPr>
          <w:p w:rsidR="006E2D78" w:rsidRDefault="006E2D7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Сельскохозяйственный налог</w:t>
            </w:r>
          </w:p>
        </w:tc>
        <w:tc>
          <w:tcPr>
            <w:tcW w:w="1260" w:type="dxa"/>
          </w:tcPr>
          <w:p w:rsidR="006E2D78" w:rsidRDefault="006E2D78">
            <w:pPr>
              <w:jc w:val="center"/>
            </w:pPr>
            <w:r>
              <w:t>0</w:t>
            </w:r>
          </w:p>
        </w:tc>
        <w:tc>
          <w:tcPr>
            <w:tcW w:w="1440" w:type="dxa"/>
          </w:tcPr>
          <w:p w:rsidR="006E2D78" w:rsidRDefault="006E2D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6E2D78" w:rsidRDefault="006E2D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5D269D" w:rsidRDefault="005D269D" w:rsidP="001C6F02">
      <w:pPr>
        <w:pStyle w:val="a3"/>
        <w:ind w:firstLine="709"/>
        <w:jc w:val="center"/>
        <w:rPr>
          <w:b w:val="0"/>
          <w:smallCaps/>
          <w:szCs w:val="28"/>
        </w:rPr>
      </w:pPr>
    </w:p>
    <w:p w:rsidR="005D269D" w:rsidRDefault="005D269D" w:rsidP="000D7733">
      <w:pPr>
        <w:pStyle w:val="a3"/>
        <w:ind w:firstLine="0"/>
        <w:jc w:val="center"/>
        <w:rPr>
          <w:b w:val="0"/>
          <w:smallCaps/>
          <w:szCs w:val="28"/>
        </w:rPr>
      </w:pPr>
      <w:r>
        <w:t>ОСОБЕННОСТИ  ПЛАНИРОВАНИЯ ПОСТУПЛЕНИЙ В БЮДЖЕТ ПОСЕЛЕНИЯ  ПО ОТДЕЛЬНЫМ ВИДАМ ДОХОДОВ</w:t>
      </w:r>
    </w:p>
    <w:p w:rsidR="005D269D" w:rsidRDefault="005D269D" w:rsidP="001C6F02">
      <w:pPr>
        <w:jc w:val="both"/>
      </w:pPr>
    </w:p>
    <w:p w:rsidR="005D269D" w:rsidRDefault="005D269D" w:rsidP="001C6F02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Налог на доходы физических лиц</w:t>
      </w:r>
    </w:p>
    <w:p w:rsidR="005D269D" w:rsidRPr="006E2D78" w:rsidRDefault="005D269D" w:rsidP="006E2D78">
      <w:pPr>
        <w:pStyle w:val="a9"/>
      </w:pPr>
      <w:r w:rsidRPr="006E2D78">
        <w:t xml:space="preserve">     Оценка</w:t>
      </w:r>
      <w:r w:rsidRPr="006E2D78">
        <w:rPr>
          <w:b/>
          <w:i/>
        </w:rPr>
        <w:t xml:space="preserve"> </w:t>
      </w:r>
      <w:r w:rsidRPr="006E2D78">
        <w:t xml:space="preserve">произведена исходя из факта исполнения за 10 месяцев 2015 года, данных администратора доходов Межрайонной ИФНС России №14  по Иркутской области. </w:t>
      </w:r>
    </w:p>
    <w:p w:rsidR="005D269D" w:rsidRPr="006E2D78" w:rsidRDefault="005D269D" w:rsidP="006E2D78">
      <w:pPr>
        <w:pStyle w:val="a9"/>
      </w:pPr>
      <w:r w:rsidRPr="006E2D78">
        <w:t>Прогноз пос</w:t>
      </w:r>
      <w:r w:rsidR="006E2D78" w:rsidRPr="006E2D78">
        <w:t>туплений в 2016 году составит 265,</w:t>
      </w:r>
      <w:r w:rsidRPr="006E2D78">
        <w:t>0 тыс</w:t>
      </w:r>
      <w:proofErr w:type="gramStart"/>
      <w:r w:rsidRPr="006E2D78">
        <w:t>.р</w:t>
      </w:r>
      <w:proofErr w:type="gramEnd"/>
      <w:r w:rsidRPr="006E2D78">
        <w:t xml:space="preserve">уб. </w:t>
      </w:r>
    </w:p>
    <w:p w:rsidR="005D269D" w:rsidRPr="000D7733" w:rsidRDefault="005D269D" w:rsidP="000D7733">
      <w:pPr>
        <w:pStyle w:val="1"/>
        <w:spacing w:line="360" w:lineRule="auto"/>
        <w:ind w:firstLine="540"/>
        <w:rPr>
          <w:bCs/>
          <w:sz w:val="24"/>
          <w:szCs w:val="24"/>
        </w:rPr>
      </w:pPr>
      <w:r>
        <w:t xml:space="preserve"> </w:t>
      </w:r>
      <w:r w:rsidR="000D7733">
        <w:t xml:space="preserve">                                           </w:t>
      </w:r>
      <w:r>
        <w:rPr>
          <w:b/>
          <w:i/>
          <w:sz w:val="28"/>
          <w:szCs w:val="28"/>
        </w:rPr>
        <w:t>Государственная пошлина</w:t>
      </w:r>
    </w:p>
    <w:p w:rsidR="005D269D" w:rsidRPr="006E2D78" w:rsidRDefault="005D269D" w:rsidP="006E2D78">
      <w:pPr>
        <w:pStyle w:val="a9"/>
      </w:pPr>
      <w:r w:rsidRPr="006E2D78">
        <w:t xml:space="preserve">Оценка поступлений в 2015 году  произведена  </w:t>
      </w:r>
      <w:proofErr w:type="gramStart"/>
      <w:r w:rsidRPr="006E2D78">
        <w:t>исходя из данных главных администраторов и администратор</w:t>
      </w:r>
      <w:r w:rsidR="006E2D78" w:rsidRPr="006E2D78">
        <w:t>ов  доходов (администрации Заслав</w:t>
      </w:r>
      <w:r w:rsidRPr="006E2D78">
        <w:t xml:space="preserve">ского муниципального образования и </w:t>
      </w:r>
      <w:r w:rsidRPr="006E2D78">
        <w:rPr>
          <w:bCs/>
        </w:rPr>
        <w:t>Межрайонной  ИФНС №14 России по</w:t>
      </w:r>
      <w:r w:rsidRPr="006E2D78">
        <w:t xml:space="preserve"> И</w:t>
      </w:r>
      <w:r w:rsidR="006E2D78" w:rsidRPr="006E2D78">
        <w:t>ркутской области) и составляет</w:t>
      </w:r>
      <w:proofErr w:type="gramEnd"/>
      <w:r w:rsidR="006E2D78" w:rsidRPr="006E2D78">
        <w:t xml:space="preserve"> 15</w:t>
      </w:r>
      <w:r w:rsidRPr="006E2D78">
        <w:t xml:space="preserve"> тыс. руб.</w:t>
      </w:r>
    </w:p>
    <w:p w:rsidR="005D269D" w:rsidRPr="006E2D78" w:rsidRDefault="005D269D" w:rsidP="006E2D78">
      <w:pPr>
        <w:pStyle w:val="a9"/>
      </w:pPr>
      <w:r w:rsidRPr="006E2D78">
        <w:t xml:space="preserve">  Прогноз поступлений  произведен на основании данных главных   администраторов и админи</w:t>
      </w:r>
      <w:r w:rsidR="006E2D78" w:rsidRPr="006E2D78">
        <w:t xml:space="preserve">страторов и в 2016 составляет 15 </w:t>
      </w:r>
      <w:r w:rsidRPr="006E2D78">
        <w:t>тыс</w:t>
      </w:r>
      <w:proofErr w:type="gramStart"/>
      <w:r w:rsidRPr="006E2D78">
        <w:t>.р</w:t>
      </w:r>
      <w:proofErr w:type="gramEnd"/>
      <w:r w:rsidRPr="006E2D78">
        <w:t>уб.</w:t>
      </w:r>
    </w:p>
    <w:p w:rsidR="005D269D" w:rsidRPr="006E2D78" w:rsidRDefault="000D7733" w:rsidP="006E2D78">
      <w:pPr>
        <w:pStyle w:val="a9"/>
        <w:rPr>
          <w:b/>
        </w:rPr>
      </w:pPr>
      <w:r>
        <w:t xml:space="preserve">          </w:t>
      </w:r>
      <w:r w:rsidR="005D269D" w:rsidRPr="006E2D78">
        <w:rPr>
          <w:b/>
        </w:rPr>
        <w:t>Доходы от использования имущества, находящегося в муниципальной собственности</w:t>
      </w:r>
    </w:p>
    <w:p w:rsidR="000D7733" w:rsidRDefault="000D7733" w:rsidP="006E2D78">
      <w:pPr>
        <w:pStyle w:val="a9"/>
      </w:pPr>
    </w:p>
    <w:p w:rsidR="005D269D" w:rsidRPr="006E2D78" w:rsidRDefault="005D269D" w:rsidP="006E2D78">
      <w:pPr>
        <w:pStyle w:val="a9"/>
      </w:pPr>
      <w:r w:rsidRPr="006E2D78">
        <w:t>Оценка исп</w:t>
      </w:r>
      <w:r w:rsidR="006E2D78" w:rsidRPr="006E2D78">
        <w:t>олнения в 2015 году составляет 13,8</w:t>
      </w:r>
      <w:r w:rsidRPr="006E2D78">
        <w:t xml:space="preserve"> тыс.руб.</w:t>
      </w:r>
    </w:p>
    <w:p w:rsidR="005D269D" w:rsidRPr="006E2D78" w:rsidRDefault="005D269D" w:rsidP="006E2D78">
      <w:pPr>
        <w:pStyle w:val="a9"/>
      </w:pPr>
      <w:r w:rsidRPr="006E2D78">
        <w:t>Прогноз поступлений  произведен на основании данных главного   администратора бюджета п</w:t>
      </w:r>
      <w:r w:rsidR="006E2D78" w:rsidRPr="006E2D78">
        <w:t>оселения  и в 2016 составляет 17,2</w:t>
      </w:r>
      <w:r w:rsidRPr="006E2D78">
        <w:t xml:space="preserve"> тыс</w:t>
      </w:r>
      <w:proofErr w:type="gramStart"/>
      <w:r w:rsidRPr="006E2D78">
        <w:t>.р</w:t>
      </w:r>
      <w:proofErr w:type="gramEnd"/>
      <w:r w:rsidRPr="006E2D78">
        <w:t>уб.</w:t>
      </w:r>
    </w:p>
    <w:p w:rsidR="005D269D" w:rsidRPr="006E2D78" w:rsidRDefault="005D269D" w:rsidP="006E2D78">
      <w:pPr>
        <w:pStyle w:val="a9"/>
      </w:pPr>
    </w:p>
    <w:p w:rsidR="005D269D" w:rsidRDefault="005D269D" w:rsidP="001C6F02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Доходы от поступлений за земельный налог</w:t>
      </w:r>
    </w:p>
    <w:p w:rsidR="005D269D" w:rsidRPr="006E2D78" w:rsidRDefault="005D269D" w:rsidP="006E2D78">
      <w:pPr>
        <w:pStyle w:val="a9"/>
      </w:pPr>
      <w:r w:rsidRPr="006E2D78">
        <w:t xml:space="preserve">Оценка поступлений в 2015 году  произведена  </w:t>
      </w:r>
      <w:proofErr w:type="gramStart"/>
      <w:r w:rsidRPr="006E2D78">
        <w:t>исходя из данных главных администраторов и администратор</w:t>
      </w:r>
      <w:r w:rsidR="006E2D78" w:rsidRPr="006E2D78">
        <w:t>ов  доходов (администрации Заслав</w:t>
      </w:r>
      <w:r w:rsidRPr="006E2D78">
        <w:t xml:space="preserve">ского муниципального образования и </w:t>
      </w:r>
      <w:r w:rsidRPr="006E2D78">
        <w:rPr>
          <w:bCs/>
        </w:rPr>
        <w:t>Межрайонной  ИФНС №14 России по</w:t>
      </w:r>
      <w:r w:rsidRPr="006E2D78">
        <w:t xml:space="preserve"> Ирк</w:t>
      </w:r>
      <w:r w:rsidR="006E2D78" w:rsidRPr="006E2D78">
        <w:t>утской области) и составляет</w:t>
      </w:r>
      <w:proofErr w:type="gramEnd"/>
      <w:r w:rsidR="006E2D78" w:rsidRPr="006E2D78">
        <w:t xml:space="preserve"> 443,5</w:t>
      </w:r>
      <w:r w:rsidRPr="006E2D78">
        <w:t xml:space="preserve"> тыс. руб.</w:t>
      </w:r>
    </w:p>
    <w:p w:rsidR="005D269D" w:rsidRPr="006E2D78" w:rsidRDefault="005D269D" w:rsidP="006E2D78">
      <w:pPr>
        <w:pStyle w:val="a9"/>
      </w:pPr>
      <w:r w:rsidRPr="006E2D78">
        <w:t>Прогноз поступлений на 2016 год в бюджет поселения составит 450 тыс</w:t>
      </w:r>
      <w:proofErr w:type="gramStart"/>
      <w:r w:rsidRPr="006E2D78">
        <w:t>.р</w:t>
      </w:r>
      <w:proofErr w:type="gramEnd"/>
      <w:r w:rsidRPr="006E2D78">
        <w:t xml:space="preserve">уб. </w:t>
      </w:r>
    </w:p>
    <w:p w:rsidR="005D269D" w:rsidRPr="006E2D78" w:rsidRDefault="005D269D" w:rsidP="006E2D78">
      <w:pPr>
        <w:pStyle w:val="a9"/>
      </w:pPr>
    </w:p>
    <w:p w:rsidR="005D269D" w:rsidRPr="006E2D78" w:rsidRDefault="006E2D78" w:rsidP="006E2D78">
      <w:pPr>
        <w:pStyle w:val="a9"/>
      </w:pPr>
      <w:r w:rsidRPr="006E2D78">
        <w:t>Глава Заслав</w:t>
      </w:r>
      <w:r w:rsidR="005D269D" w:rsidRPr="006E2D78">
        <w:t xml:space="preserve">ского муниципального образования                                   </w:t>
      </w:r>
      <w:r w:rsidRPr="006E2D78">
        <w:t>Е. М. Покладок</w:t>
      </w:r>
    </w:p>
    <w:p w:rsidR="005D269D" w:rsidRPr="006E2D78" w:rsidRDefault="005D269D" w:rsidP="006E2D78">
      <w:pPr>
        <w:pStyle w:val="a9"/>
      </w:pPr>
    </w:p>
    <w:p w:rsidR="005D269D" w:rsidRPr="006E2D78" w:rsidRDefault="006E2D78" w:rsidP="006E2D78">
      <w:pPr>
        <w:pStyle w:val="a9"/>
      </w:pPr>
      <w:r w:rsidRPr="006E2D78">
        <w:t>Исп. Коркина Л. В.</w:t>
      </w:r>
    </w:p>
    <w:p w:rsidR="005D269D" w:rsidRPr="006E2D78" w:rsidRDefault="005D269D" w:rsidP="006E2D78">
      <w:pPr>
        <w:pStyle w:val="a9"/>
        <w:rPr>
          <w:b/>
        </w:rPr>
      </w:pPr>
      <w:r w:rsidRPr="006E2D78">
        <w:lastRenderedPageBreak/>
        <w:t xml:space="preserve">                                     </w:t>
      </w:r>
    </w:p>
    <w:p w:rsidR="005D269D" w:rsidRDefault="005D269D" w:rsidP="001C6F02"/>
    <w:p w:rsidR="005D269D" w:rsidRDefault="005D269D" w:rsidP="00B016C9"/>
    <w:sectPr w:rsidR="005D269D" w:rsidSect="003F1C24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F02"/>
    <w:rsid w:val="000000B0"/>
    <w:rsid w:val="0000659C"/>
    <w:rsid w:val="00077031"/>
    <w:rsid w:val="00093D50"/>
    <w:rsid w:val="000C1CA0"/>
    <w:rsid w:val="000D7733"/>
    <w:rsid w:val="00113A36"/>
    <w:rsid w:val="001270FD"/>
    <w:rsid w:val="00130FB5"/>
    <w:rsid w:val="001377CC"/>
    <w:rsid w:val="00162620"/>
    <w:rsid w:val="00174A5F"/>
    <w:rsid w:val="0018680B"/>
    <w:rsid w:val="00190B2C"/>
    <w:rsid w:val="0019488C"/>
    <w:rsid w:val="001C16EC"/>
    <w:rsid w:val="001C6F02"/>
    <w:rsid w:val="001D3AB6"/>
    <w:rsid w:val="001F6802"/>
    <w:rsid w:val="00212482"/>
    <w:rsid w:val="0022565A"/>
    <w:rsid w:val="0023248A"/>
    <w:rsid w:val="002957E5"/>
    <w:rsid w:val="002D6DB3"/>
    <w:rsid w:val="002E702A"/>
    <w:rsid w:val="002F6235"/>
    <w:rsid w:val="00332025"/>
    <w:rsid w:val="00337809"/>
    <w:rsid w:val="0036570E"/>
    <w:rsid w:val="003820C7"/>
    <w:rsid w:val="003848B8"/>
    <w:rsid w:val="00393980"/>
    <w:rsid w:val="00395BF3"/>
    <w:rsid w:val="003A7A14"/>
    <w:rsid w:val="003C4D6C"/>
    <w:rsid w:val="003F1C24"/>
    <w:rsid w:val="00416C97"/>
    <w:rsid w:val="004C6D7F"/>
    <w:rsid w:val="004D0FD5"/>
    <w:rsid w:val="004D3B58"/>
    <w:rsid w:val="005227B4"/>
    <w:rsid w:val="005513D8"/>
    <w:rsid w:val="005A4D20"/>
    <w:rsid w:val="005B6FCE"/>
    <w:rsid w:val="005D269D"/>
    <w:rsid w:val="00624E9F"/>
    <w:rsid w:val="00626C3C"/>
    <w:rsid w:val="006712CF"/>
    <w:rsid w:val="00693D46"/>
    <w:rsid w:val="006C62BC"/>
    <w:rsid w:val="006E2D78"/>
    <w:rsid w:val="00723589"/>
    <w:rsid w:val="00725877"/>
    <w:rsid w:val="00743E2D"/>
    <w:rsid w:val="007A1493"/>
    <w:rsid w:val="007B6C52"/>
    <w:rsid w:val="007D17D4"/>
    <w:rsid w:val="00861377"/>
    <w:rsid w:val="008834DE"/>
    <w:rsid w:val="00885658"/>
    <w:rsid w:val="008E36E3"/>
    <w:rsid w:val="008F5CE3"/>
    <w:rsid w:val="008F7EFB"/>
    <w:rsid w:val="00924A46"/>
    <w:rsid w:val="00943DC8"/>
    <w:rsid w:val="009A0CBE"/>
    <w:rsid w:val="009D6FC9"/>
    <w:rsid w:val="00A355C5"/>
    <w:rsid w:val="00A8617C"/>
    <w:rsid w:val="00AA1A3F"/>
    <w:rsid w:val="00AC27FB"/>
    <w:rsid w:val="00B016C9"/>
    <w:rsid w:val="00B26011"/>
    <w:rsid w:val="00B36B47"/>
    <w:rsid w:val="00B44427"/>
    <w:rsid w:val="00B96C82"/>
    <w:rsid w:val="00C31680"/>
    <w:rsid w:val="00C32CE1"/>
    <w:rsid w:val="00C43DA1"/>
    <w:rsid w:val="00C71506"/>
    <w:rsid w:val="00C91B68"/>
    <w:rsid w:val="00CA66E7"/>
    <w:rsid w:val="00CB7B88"/>
    <w:rsid w:val="00CC2C3E"/>
    <w:rsid w:val="00CC39BE"/>
    <w:rsid w:val="00CD4E9A"/>
    <w:rsid w:val="00D01FF0"/>
    <w:rsid w:val="00D05DC5"/>
    <w:rsid w:val="00D14E61"/>
    <w:rsid w:val="00D67A2B"/>
    <w:rsid w:val="00D86FA5"/>
    <w:rsid w:val="00DA79AB"/>
    <w:rsid w:val="00DD6C7F"/>
    <w:rsid w:val="00DE02AB"/>
    <w:rsid w:val="00DF1736"/>
    <w:rsid w:val="00E02504"/>
    <w:rsid w:val="00E41258"/>
    <w:rsid w:val="00E868DA"/>
    <w:rsid w:val="00F33D9B"/>
    <w:rsid w:val="00F475C8"/>
    <w:rsid w:val="00FC0F03"/>
    <w:rsid w:val="00FD3082"/>
    <w:rsid w:val="00FD5817"/>
    <w:rsid w:val="00FF5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0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6F02"/>
    <w:pPr>
      <w:keepNext/>
      <w:jc w:val="both"/>
      <w:outlineLvl w:val="0"/>
    </w:pPr>
    <w:rPr>
      <w:rFonts w:eastAsia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6F02"/>
    <w:rPr>
      <w:rFonts w:ascii="Times New Roman" w:hAnsi="Times New Roman" w:cs="Times New Roman"/>
      <w:sz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1C6F02"/>
    <w:pPr>
      <w:ind w:firstLine="720"/>
      <w:jc w:val="both"/>
    </w:pPr>
    <w:rPr>
      <w:rFonts w:eastAsia="Calibri"/>
      <w:b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1C6F02"/>
    <w:rPr>
      <w:rFonts w:ascii="Times New Roman" w:hAnsi="Times New Roman" w:cs="Times New Roman"/>
      <w:b/>
      <w:sz w:val="20"/>
      <w:lang w:eastAsia="ru-RU"/>
    </w:rPr>
  </w:style>
  <w:style w:type="paragraph" w:styleId="a5">
    <w:name w:val="Plain Text"/>
    <w:basedOn w:val="a"/>
    <w:link w:val="a6"/>
    <w:uiPriority w:val="99"/>
    <w:semiHidden/>
    <w:rsid w:val="001C6F02"/>
    <w:rPr>
      <w:rFonts w:ascii="Courier New" w:eastAsia="Calibri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1C6F02"/>
    <w:rPr>
      <w:rFonts w:ascii="Courier New" w:hAnsi="Courier New" w:cs="Times New Roman"/>
      <w:sz w:val="20"/>
      <w:lang w:eastAsia="ru-RU"/>
    </w:rPr>
  </w:style>
  <w:style w:type="paragraph" w:customStyle="1" w:styleId="ConsPlusNormal">
    <w:name w:val="ConsPlusNormal"/>
    <w:uiPriority w:val="99"/>
    <w:rsid w:val="001C6F02"/>
    <w:pPr>
      <w:snapToGrid w:val="0"/>
      <w:ind w:firstLine="720"/>
    </w:pPr>
    <w:rPr>
      <w:rFonts w:ascii="Arial" w:eastAsia="Times New Roman" w:hAnsi="Arial"/>
    </w:rPr>
  </w:style>
  <w:style w:type="paragraph" w:styleId="a7">
    <w:name w:val="Balloon Text"/>
    <w:basedOn w:val="a"/>
    <w:link w:val="a8"/>
    <w:uiPriority w:val="99"/>
    <w:semiHidden/>
    <w:rsid w:val="000C1C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2565A"/>
    <w:rPr>
      <w:rFonts w:ascii="Times New Roman" w:hAnsi="Times New Roman" w:cs="Times New Roman"/>
      <w:sz w:val="2"/>
    </w:rPr>
  </w:style>
  <w:style w:type="paragraph" w:styleId="a9">
    <w:name w:val="No Spacing"/>
    <w:uiPriority w:val="1"/>
    <w:qFormat/>
    <w:rsid w:val="006E2D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59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ПОЯСНИТЕЛЬНАЯ ЗАПИСКА</vt:lpstr>
    </vt:vector>
  </TitlesOfParts>
  <Company>Krokoz™</Company>
  <LinksUpToDate>false</LinksUpToDate>
  <CharactersWithSpaces>6961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ПОЯСНИТЕЛЬНАЯ ЗАПИСКА</dc:title>
  <dc:subject/>
  <dc:creator>Касса</dc:creator>
  <cp:keywords/>
  <dc:description/>
  <cp:lastModifiedBy>Admin</cp:lastModifiedBy>
  <cp:revision>14</cp:revision>
  <cp:lastPrinted>2015-12-10T07:01:00Z</cp:lastPrinted>
  <dcterms:created xsi:type="dcterms:W3CDTF">2014-11-11T12:12:00Z</dcterms:created>
  <dcterms:modified xsi:type="dcterms:W3CDTF">2015-12-10T07:02:00Z</dcterms:modified>
</cp:coreProperties>
</file>